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4" w:rsidRDefault="00B84BFF">
      <w:pPr>
        <w:rPr>
          <w:rFonts w:ascii="Times New Roman" w:hAnsi="Times New Roman" w:cs="Times New Roman"/>
          <w:b/>
          <w:sz w:val="28"/>
          <w:szCs w:val="28"/>
        </w:rPr>
      </w:pPr>
      <w:r w:rsidRPr="00B84BFF">
        <w:rPr>
          <w:rFonts w:ascii="Times New Roman" w:hAnsi="Times New Roman" w:cs="Times New Roman"/>
          <w:b/>
          <w:sz w:val="28"/>
          <w:szCs w:val="28"/>
        </w:rPr>
        <w:t>Диагностика уровня отношения родителей 4-х классов к курсу ОРКСЭ (мод</w:t>
      </w:r>
      <w:r w:rsidR="00057112">
        <w:rPr>
          <w:rFonts w:ascii="Times New Roman" w:hAnsi="Times New Roman" w:cs="Times New Roman"/>
          <w:b/>
          <w:sz w:val="28"/>
          <w:szCs w:val="28"/>
        </w:rPr>
        <w:t>уль «Основы православной культуры»</w:t>
      </w:r>
      <w:r w:rsidRPr="00B84BFF">
        <w:rPr>
          <w:rFonts w:ascii="Times New Roman" w:hAnsi="Times New Roman" w:cs="Times New Roman"/>
          <w:b/>
          <w:sz w:val="28"/>
          <w:szCs w:val="28"/>
        </w:rPr>
        <w:t>)</w:t>
      </w:r>
      <w:r w:rsidR="00B25604">
        <w:rPr>
          <w:rFonts w:ascii="Times New Roman" w:hAnsi="Times New Roman" w:cs="Times New Roman"/>
          <w:b/>
          <w:sz w:val="28"/>
          <w:szCs w:val="28"/>
        </w:rPr>
        <w:t xml:space="preserve"> 2013-2014</w:t>
      </w:r>
      <w:r w:rsidR="00CD6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FA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D6FAA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4F61BF" w:rsidRPr="009F1AF3" w:rsidRDefault="00B84BFF" w:rsidP="004F6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новому предмету ОРКСЭ</w:t>
      </w:r>
    </w:p>
    <w:p w:rsidR="00B84BFF" w:rsidRDefault="00B84BFF" w:rsidP="00B84B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0563" cy="2005571"/>
            <wp:effectExtent l="19050" t="0" r="1243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61BF" w:rsidRDefault="004F61BF" w:rsidP="00B84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1BF" w:rsidRDefault="004F61BF" w:rsidP="00B84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1BF" w:rsidRDefault="004F61BF" w:rsidP="004F6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преподаванию данного предмета</w:t>
      </w:r>
    </w:p>
    <w:p w:rsidR="004F61BF" w:rsidRDefault="004F61BF" w:rsidP="004F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1BF" w:rsidRPr="00B84BFF" w:rsidRDefault="004F61BF" w:rsidP="004F61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2343" cy="1876906"/>
            <wp:effectExtent l="19050" t="0" r="19707" b="904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F61BF" w:rsidRPr="00B84BFF" w:rsidSect="005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3096"/>
    <w:multiLevelType w:val="hybridMultilevel"/>
    <w:tmpl w:val="D950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84BFF"/>
    <w:rsid w:val="00057112"/>
    <w:rsid w:val="00130649"/>
    <w:rsid w:val="00162A22"/>
    <w:rsid w:val="00423013"/>
    <w:rsid w:val="00426312"/>
    <w:rsid w:val="004F61BF"/>
    <w:rsid w:val="005267B4"/>
    <w:rsid w:val="00794219"/>
    <w:rsid w:val="007E51D9"/>
    <w:rsid w:val="007F7408"/>
    <w:rsid w:val="009F1AF3"/>
    <w:rsid w:val="00B25604"/>
    <w:rsid w:val="00B84BFF"/>
    <w:rsid w:val="00C014BA"/>
    <w:rsid w:val="00C55688"/>
    <w:rsid w:val="00CD6FAA"/>
    <w:rsid w:val="00DB7568"/>
    <w:rsid w:val="00E6494C"/>
    <w:rsid w:val="00E74210"/>
    <w:rsid w:val="00E8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292037560264434E-2"/>
          <c:y val="4.0155298116360885E-2"/>
          <c:w val="0.80534788775071509"/>
          <c:h val="0.826765608446565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1">
                  <c:v>3.0000000000000002E-2</c:v>
                </c:pt>
                <c:pt idx="3">
                  <c:v>0.1</c:v>
                </c:pt>
                <c:pt idx="4">
                  <c:v>0.13</c:v>
                </c:pt>
                <c:pt idx="5">
                  <c:v>0.7400000000000001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3.0000000000000002E-2</c:v>
                </c:pt>
                <c:pt idx="1">
                  <c:v>3.0000000000000002E-2</c:v>
                </c:pt>
                <c:pt idx="3">
                  <c:v>3.0000000000000002E-2</c:v>
                </c:pt>
                <c:pt idx="4">
                  <c:v>0.25</c:v>
                </c:pt>
                <c:pt idx="5">
                  <c:v>0.66000000000000014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4г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 formatCode="0%">
                  <c:v>4.0000000000000008E-2</c:v>
                </c:pt>
                <c:pt idx="2" formatCode="0%">
                  <c:v>4.0000000000000008E-2</c:v>
                </c:pt>
                <c:pt idx="3" formatCode="0%">
                  <c:v>8.0000000000000016E-2</c:v>
                </c:pt>
                <c:pt idx="4" formatCode="0%">
                  <c:v>0.26</c:v>
                </c:pt>
                <c:pt idx="5" formatCode="0%">
                  <c:v>0.58000000000000007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4д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0">
                  <c:v>4.0000000000000008E-2</c:v>
                </c:pt>
                <c:pt idx="1">
                  <c:v>4.0000000000000008E-2</c:v>
                </c:pt>
                <c:pt idx="2">
                  <c:v>4.0000000000000008E-2</c:v>
                </c:pt>
                <c:pt idx="3">
                  <c:v>4.0000000000000008E-2</c:v>
                </c:pt>
                <c:pt idx="4">
                  <c:v>0.42000000000000004</c:v>
                </c:pt>
                <c:pt idx="5">
                  <c:v>0.42000000000000004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Лист1!$F$2:$F$7</c:f>
              <c:numCache>
                <c:formatCode>0%</c:formatCode>
                <c:ptCount val="6"/>
                <c:pt idx="1">
                  <c:v>4.0000000000000008E-2</c:v>
                </c:pt>
                <c:pt idx="3">
                  <c:v>8.0000000000000016E-2</c:v>
                </c:pt>
                <c:pt idx="4">
                  <c:v>0.12000000000000001</c:v>
                </c:pt>
                <c:pt idx="5">
                  <c:v>0.77000000000000013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Лист1!$G$2:$G$7</c:f>
              <c:numCache>
                <c:formatCode>0%</c:formatCode>
                <c:ptCount val="6"/>
                <c:pt idx="0">
                  <c:v>2.0000000000000004E-2</c:v>
                </c:pt>
                <c:pt idx="1">
                  <c:v>3.0000000000000002E-2</c:v>
                </c:pt>
                <c:pt idx="2">
                  <c:v>1.0000000000000002E-2</c:v>
                </c:pt>
                <c:pt idx="3">
                  <c:v>7.0000000000000021E-2</c:v>
                </c:pt>
                <c:pt idx="4">
                  <c:v>0.23</c:v>
                </c:pt>
                <c:pt idx="5">
                  <c:v>0.64000000000000012</c:v>
                </c:pt>
              </c:numCache>
            </c:numRef>
          </c:val>
        </c:ser>
        <c:marker val="1"/>
        <c:axId val="167481344"/>
        <c:axId val="167482880"/>
      </c:lineChart>
      <c:catAx>
        <c:axId val="167481344"/>
        <c:scaling>
          <c:orientation val="minMax"/>
        </c:scaling>
        <c:axPos val="b"/>
        <c:numFmt formatCode="General" sourceLinked="1"/>
        <c:tickLblPos val="nextTo"/>
        <c:crossAx val="167482880"/>
        <c:crosses val="autoZero"/>
        <c:auto val="1"/>
        <c:lblAlgn val="ctr"/>
        <c:lblOffset val="100"/>
      </c:catAx>
      <c:valAx>
        <c:axId val="167482880"/>
        <c:scaling>
          <c:orientation val="minMax"/>
        </c:scaling>
        <c:axPos val="l"/>
        <c:majorGridlines/>
        <c:numFmt formatCode="General" sourceLinked="1"/>
        <c:tickLblPos val="nextTo"/>
        <c:crossAx val="16748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3" formatCode="0%">
                  <c:v>0.1</c:v>
                </c:pt>
                <c:pt idx="4" formatCode="0%">
                  <c:v>0.19</c:v>
                </c:pt>
                <c:pt idx="5" formatCode="0%">
                  <c:v>0.7100000000000003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 formatCode="0%">
                  <c:v>6.0000000000000026E-2</c:v>
                </c:pt>
                <c:pt idx="4" formatCode="0%">
                  <c:v>0.25</c:v>
                </c:pt>
                <c:pt idx="5" formatCode="0%">
                  <c:v>0.69000000000000028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4Г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 formatCode="0%">
                  <c:v>4.0000000000000022E-2</c:v>
                </c:pt>
                <c:pt idx="3" formatCode="0%">
                  <c:v>4.0000000000000022E-2</c:v>
                </c:pt>
                <c:pt idx="4" formatCode="0%">
                  <c:v>0.30000000000000016</c:v>
                </c:pt>
                <c:pt idx="5" formatCode="0%">
                  <c:v>0.62000000000000033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4Д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0">
                  <c:v>8.0000000000000043E-2</c:v>
                </c:pt>
                <c:pt idx="1">
                  <c:v>4.0000000000000022E-2</c:v>
                </c:pt>
                <c:pt idx="3">
                  <c:v>4.0000000000000022E-2</c:v>
                </c:pt>
                <c:pt idx="4">
                  <c:v>0.30000000000000016</c:v>
                </c:pt>
                <c:pt idx="5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 formatCode="0%">
                  <c:v>0.19</c:v>
                </c:pt>
                <c:pt idx="5" formatCode="0%">
                  <c:v>0.81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ОБЩЕЕ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Лист1!$G$2:$G$7</c:f>
              <c:numCache>
                <c:formatCode>0%</c:formatCode>
                <c:ptCount val="6"/>
                <c:pt idx="0">
                  <c:v>2.0000000000000011E-2</c:v>
                </c:pt>
                <c:pt idx="1">
                  <c:v>1.0000000000000005E-2</c:v>
                </c:pt>
                <c:pt idx="3">
                  <c:v>0.05</c:v>
                </c:pt>
                <c:pt idx="4">
                  <c:v>0.24000000000000007</c:v>
                </c:pt>
                <c:pt idx="5">
                  <c:v>0.68</c:v>
                </c:pt>
              </c:numCache>
            </c:numRef>
          </c:val>
        </c:ser>
        <c:marker val="1"/>
        <c:axId val="167453440"/>
        <c:axId val="167454976"/>
      </c:lineChart>
      <c:catAx>
        <c:axId val="167453440"/>
        <c:scaling>
          <c:orientation val="minMax"/>
        </c:scaling>
        <c:axPos val="b"/>
        <c:numFmt formatCode="General" sourceLinked="1"/>
        <c:tickLblPos val="nextTo"/>
        <c:crossAx val="167454976"/>
        <c:crosses val="autoZero"/>
        <c:auto val="1"/>
        <c:lblAlgn val="ctr"/>
        <c:lblOffset val="100"/>
      </c:catAx>
      <c:valAx>
        <c:axId val="167454976"/>
        <c:scaling>
          <c:orientation val="minMax"/>
        </c:scaling>
        <c:axPos val="l"/>
        <c:majorGridlines/>
        <c:numFmt formatCode="General" sourceLinked="1"/>
        <c:tickLblPos val="nextTo"/>
        <c:crossAx val="16745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9</cp:revision>
  <cp:lastPrinted>2014-10-17T13:15:00Z</cp:lastPrinted>
  <dcterms:created xsi:type="dcterms:W3CDTF">2012-12-11T10:50:00Z</dcterms:created>
  <dcterms:modified xsi:type="dcterms:W3CDTF">2014-11-02T11:17:00Z</dcterms:modified>
</cp:coreProperties>
</file>