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53852769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0ff8209f-a031-4e38-b2e9-77222347598e" w:id="1"/>
      <w:r>
        <w:rPr>
          <w:rFonts w:ascii="Times New Roman" w:hAnsi="Times New Roman"/>
          <w:b/>
          <w:i w:val="false"/>
          <w:color w:val="000000"/>
          <w:sz w:val="28"/>
        </w:rPr>
        <w:t>Администрация города Нижнего Новгорода</w:t>
      </w:r>
      <w:bookmarkEnd w:id="1"/>
      <w:r>
        <w:rPr>
          <w:sz w:val="28"/>
        </w:rPr>
        <w:br/>
      </w:r>
      <w:bookmarkStart w:name="0ff8209f-a031-4e38-b2e9-77222347598e" w:id="2"/>
      <w:bookmarkEnd w:id="2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bookmarkStart w:name="faacd0a8-d455-4eb1-b068-cbe4889abc92" w:id="3"/>
      <w:r>
        <w:rPr>
          <w:rFonts w:ascii="Times New Roman" w:hAnsi="Times New Roman"/>
          <w:b/>
          <w:i w:val="false"/>
          <w:color w:val="000000"/>
          <w:sz w:val="28"/>
        </w:rPr>
        <w:t>Департамент образования города Нижнего Новгорода</w:t>
      </w:r>
      <w:bookmarkEnd w:id="3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МАОУ "Школа № 118 с углублённым изучением отдельных предметов"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на школьном методическом↵объединении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Бурцева Е. П.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29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на школьном методическом↵совете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Баринова О. В.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29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на педагогическом совете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Н. Н. Жукова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29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6993191)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«Труд (технология)»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5 </w:t>
      </w:r>
      <w:r>
        <w:rPr>
          <w:rFonts w:ascii="Times New Roman" w:hAnsi="Times New Roman"/>
          <w:b w:val="false"/>
          <w:i w:val="false"/>
          <w:color w:val="000000"/>
          <w:spacing w:val="1"/>
          <w:sz w:val="28"/>
        </w:rPr>
        <w:t xml:space="preserve">–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9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8385f7dc-0ab0-4870-aa9c-d50d4a6594a1" w:id="4"/>
      <w:r>
        <w:rPr>
          <w:rFonts w:ascii="Times New Roman" w:hAnsi="Times New Roman"/>
          <w:b/>
          <w:i w:val="false"/>
          <w:color w:val="000000"/>
          <w:sz w:val="28"/>
        </w:rPr>
        <w:t>город Нижний Новгород</w:t>
      </w:r>
      <w:bookmarkEnd w:id="4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name="df49827c-e8f0-4c9a-abd2-415b465ab7b1" w:id="5"/>
      <w:r>
        <w:rPr>
          <w:rFonts w:ascii="Times New Roman" w:hAnsi="Times New Roman"/>
          <w:b/>
          <w:i w:val="false"/>
          <w:color w:val="000000"/>
          <w:sz w:val="28"/>
        </w:rPr>
        <w:t>2025</w:t>
      </w:r>
      <w:bookmarkEnd w:id="5"/>
    </w:p>
    <w:p>
      <w:pPr>
        <w:spacing w:before="0" w:after="0"/>
        <w:ind w:left="120"/>
        <w:jc w:val="left"/>
      </w:pPr>
    </w:p>
    <w:bookmarkStart w:name="block-53852769" w:id="6"/>
    <w:p>
      <w:pPr>
        <w:sectPr>
          <w:pgSz w:w="11906" w:h="16383" w:orient="portrait"/>
        </w:sectPr>
      </w:pPr>
    </w:p>
    <w:bookmarkEnd w:id="6"/>
    <w:bookmarkEnd w:id="0"/>
    <w:bookmarkStart w:name="block-53852772" w:id="7"/>
    <w:p>
      <w:pPr>
        <w:spacing w:before="0" w:after="0" w:line="276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/>
        <w:ind w:firstLine="600"/>
        <w:jc w:val="left"/>
      </w:pPr>
      <w:bookmarkStart w:name="_Toc157707436" w:id="8"/>
      <w:bookmarkEnd w:id="8"/>
    </w:p>
    <w:p>
      <w:pPr>
        <w:spacing w:before="0" w:after="0"/>
        <w:ind w:firstLine="600"/>
        <w:jc w:val="left"/>
      </w:pPr>
      <w:bookmarkStart w:name="_Toc157707436" w:id="9"/>
      <w:bookmarkEnd w:id="9"/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 сферах трудовой деятельности.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3D-моделирование,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Основной </w:t>
      </w:r>
      <w:r>
        <w:rPr>
          <w:rFonts w:ascii="Times New Roman" w:hAnsi="Times New Roman"/>
          <w:b/>
          <w:i w:val="false"/>
          <w:color w:val="000000"/>
          <w:sz w:val="28"/>
        </w:rPr>
        <w:t>целью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освоения содержания программы по учебному предмету «Труд (технология)» является </w:t>
      </w:r>
      <w:r>
        <w:rPr>
          <w:rFonts w:ascii="Times New Roman" w:hAnsi="Times New Roman"/>
          <w:b/>
          <w:i w:val="false"/>
          <w:color w:val="000000"/>
          <w:sz w:val="28"/>
        </w:rPr>
        <w:t>формирование технологической грамотности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глобальных компетенций, творческого мышления.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Задачами учебного предмета «Труд (технология)» являются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знаниями, умениями и опытом деятельности в предметной области «Технология»;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>
      <w:pPr>
        <w:spacing w:before="0" w:after="0" w:line="48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предмету «Труд (технология)» построена по модульному принципу.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ИНВАРИАНТНЫЕ МОДУЛИ ПРОГРАММЫ ПО УЧЕБНОМУ ПРЕДМЕТУ "ТРУДУ (ТЕХНОЛОГИЯ)"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«Производство и технологии»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«Технологии обработки материалов и пищевых продуктов»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«Компьютерная графика. Черчение»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«Робототехника»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«3D-моделирование, прототипирование, макетирование»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>
      <w:pPr>
        <w:spacing w:before="0" w:after="0" w:line="72"/>
        <w:ind w:left="120"/>
        <w:jc w:val="both"/>
      </w:pP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программе по учебному предмету «Труд (технология)» осуществляется реализация межпредметных связей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алгеброй и геометрией при изучении модулей «Компьютерная графика. Черчение», «3D-моделирование, прототипирование, макетирование», «Технологии обработки материалов и пищевых продуктов»;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химией при освоении разделов, связанных с технологиями химической промышленности в инвариантных модулях;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физикой при освоении моделей машин и механизмов, модуля «Робототехника», «3D-моделирование, прототипирование, макетирование», «Технологии обработки материалов и пищевых продуктов»;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 историей 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искусством при освоении элементов промышленной эстетики, народных ремёсел в инвариантном модуле «Производство и технологии»;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обществознанием при освоении тем в инвариантном модуле «Производство и технологии».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</w:p>
    <w:bookmarkStart w:name="block-53852772" w:id="10"/>
    <w:p>
      <w:pPr>
        <w:sectPr>
          <w:pgSz w:w="11906" w:h="16383" w:orient="portrait"/>
        </w:sectPr>
      </w:pPr>
    </w:p>
    <w:bookmarkEnd w:id="10"/>
    <w:bookmarkEnd w:id="7"/>
    <w:bookmarkStart w:name="block-53852768" w:id="11"/>
    <w:p>
      <w:pPr>
        <w:spacing w:before="161" w:after="161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УЧЕБНОГО ПРЕДМЕТА</w:t>
      </w:r>
    </w:p>
    <w:p>
      <w:pPr>
        <w:spacing w:before="180" w:after="0" w:line="264"/>
        <w:ind w:left="120"/>
        <w:jc w:val="both"/>
      </w:pPr>
      <w:bookmarkStart w:name="_Toc141791714" w:id="12"/>
      <w:bookmarkEnd w:id="12"/>
      <w:r>
        <w:rPr>
          <w:rFonts w:ascii="Times New Roman" w:hAnsi="Times New Roman"/>
          <w:b/>
          <w:i w:val="false"/>
          <w:color w:val="000000"/>
          <w:sz w:val="28"/>
        </w:rPr>
        <w:t>ИНВАРИАНТНЫЕ МОДУЛИ</w:t>
      </w:r>
    </w:p>
    <w:p>
      <w:pPr>
        <w:spacing w:before="0" w:after="0"/>
        <w:ind w:left="120"/>
        <w:jc w:val="left"/>
      </w:pPr>
      <w:bookmarkStart w:name="_Toc157707439" w:id="13"/>
      <w:bookmarkEnd w:id="13"/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«Производство и технологии»</w:t>
      </w:r>
    </w:p>
    <w:p>
      <w:pPr>
        <w:spacing w:before="0" w:after="0" w:line="72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Какие бывают профессии. Мир труда и профессий. Социальная значимость профессий.</w:t>
      </w:r>
    </w:p>
    <w:p>
      <w:pPr>
        <w:spacing w:before="0" w:after="0" w:line="48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Модели и моделирование.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Виды машин и механизмов. Кинематические схемы.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Технологические задачи и способы их решения.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Техническое моделирование и конструирование. Конструкторская документация.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Перспективы развития техники и технологий.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Инженерные профессии.</w:t>
      </w:r>
    </w:p>
    <w:p>
      <w:pPr>
        <w:spacing w:before="0" w:after="0" w:line="72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Создание технологий как основная задача современной науки.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Промышленная эстетика. Дизайн.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Народные ремёсла. Народные ремёсла и промыслы России.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Цифровизация производства. Цифровые технологии и способы обработки информации.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Управление технологическими процессами. Управление производством. Современные и перспективные технологии.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высокотехнологичных отраслей. «Высокие технологии» двойного назначения.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дизайном, их востребованность на рынке труда.</w:t>
      </w:r>
    </w:p>
    <w:p>
      <w:pPr>
        <w:spacing w:before="0" w:after="0" w:line="72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Общие принципы управления. Управление и организация. Управление современным производством.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Производство и его виды. Инновации и инновационные процессы на предприятиях. Управление инновациями.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Рынок труда. Функции рынка труда. Трудовые ресурсы.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Внутренняя и внешняя среда предпринимательства. Базовые составляющие внутренней среды.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Технологическое предпринимательство. Инновации и их виды. Новые рынки для продуктов.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Мир профессий. Выбор профессии. </w:t>
      </w:r>
    </w:p>
    <w:p>
      <w:pPr>
        <w:spacing w:before="0" w:after="0"/>
        <w:ind w:left="120"/>
        <w:jc w:val="both"/>
      </w:pPr>
      <w:bookmarkStart w:name="_Toc157707445" w:id="14"/>
      <w:bookmarkEnd w:id="14"/>
    </w:p>
    <w:p>
      <w:pPr>
        <w:spacing w:before="0" w:after="0" w:line="48"/>
        <w:ind w:left="120"/>
        <w:jc w:val="both"/>
      </w:pP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«Компьютерная графика. Черчение»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Основы графической грамоты. Графические материалы и инструменты.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элементы графических изображений (точка, линия, контур, буквы и цифры, условные знаки).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построения чертежей (рамка, основная надпись, масштаб, виды, нанесение размеров).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чертежа.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черчением, их востребованность на рынке труда.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проектной документации.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Основы выполнения чертежей с использованием чертёжных инструментов и приспособлений.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Стандарты оформления.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графическом редакторе, компьютерной графике.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Инструменты графического редактора. Создание эскиза в графическом редакторе.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Инструменты для создания и редактирования текста в графическом редакторе.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печатной продукции в графическом редакторе.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черчением, их востребованность на рынке труда.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Общие сведения о сборочных чертежах. Оформление сборочного чертежа. Правила чтения сборочных чертежей.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графической модели.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Математические, физические и информационные модели.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Графические модели. Виды графических моделей.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Количественная и качественная оценка модели.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черчением, их востребованность на рынке труда.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программного обеспечения для создания проектной документации: моделей объектов и их чертежей.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документов, виды документов. Основная надпись.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Геометрические примитивы.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Создание, редактирование и трансформация графических объектов.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Сложные 3D-модели и сборочные чертежи.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Изделия и их модели. Анализ формы объекта и синтез модели.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 создания 3D-модели.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Дерево модели. Формообразование детали. Способы редактирования операции формообразования и эскиза.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компьютерной графикой, их востребованность на рынке труда.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>
      <w:pPr>
        <w:spacing w:before="0" w:after="0"/>
        <w:ind w:left="120"/>
        <w:jc w:val="both"/>
      </w:pPr>
      <w:bookmarkStart w:name="_Toc157707451" w:id="15"/>
      <w:bookmarkEnd w:id="15"/>
    </w:p>
    <w:p>
      <w:pPr>
        <w:spacing w:before="0" w:after="0" w:line="144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«3D-моделирование, прототипирование, макетирование»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и свойства, назначение моделей. Адекватность модели моделируемому объекту и целям моделирования.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объёмных моделей с помощью компьютерных программ.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3D-печатью.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3D-моделирование как технология создания визуальных моделей.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Графические примитивы в 3D-моделировании. Куб и кубоид. Шар и многогранник. Цилиндр, призма, пирамида.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«прототипирование». Создание цифровой объёмной модели.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Инструменты для создания цифровой объёмной модели.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3D-печатью.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Моделирование сложных объектов. Рендеринг. Полигональная сетка.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«аддитивные технологии».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Технологическое оборудование для аддитивных технологий: 3D-принтеры.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Области применения трёхмерной печати. Сырьё для трёхмерной печати.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Этапы аддитивного производства. Правила безопасного пользования 3D-принтером. Основные настройки для выполнения печати на 3D-принтере.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Подготовка к печати. Печать 3D-модели.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Профессии, связанные с 3D-печатью.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3D-печатью.</w:t>
      </w:r>
    </w:p>
    <w:p>
      <w:pPr>
        <w:spacing w:before="0" w:after="0"/>
        <w:ind w:left="120"/>
        <w:jc w:val="both"/>
      </w:pPr>
      <w:bookmarkStart w:name="_Toc157707455" w:id="16"/>
      <w:bookmarkEnd w:id="16"/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«Технологии обработки материалов и пищевых продуктов»</w:t>
      </w:r>
    </w:p>
    <w:p>
      <w:pPr>
        <w:spacing w:before="0" w:after="0" w:line="96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обработки конструкционных материалов.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Бумага и её свойства. Производство бумаги, история и современные технологии.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Ручной и электрифицированный инструмент для обработки древесины.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Операции (основные): разметка, пиление, сверление, зачистка, декорирование древесины.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Народные промыслы по обработке древесины.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производством и обработкой древесины.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Индивидуальный творческий (учебный) проект «Изделие из древесины».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обработки пищевых продуктов.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Общие сведения о питании и технологиях приготовления пищи.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Рациональное, здоровое питание, режим питания, пищевая пирамида.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приготовления блюд из яиц, круп, овощей. Определение качества продуктов, правила хранения продуктов.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этикета за столом. Условия хранения продуктов питания. Утилизация бытовых и пищевых отходов.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производством и обработкой пищевых продуктов.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Групповой проект по теме «Питание и здоровье человека».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обработки текстильных материалов.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Современные технологии производства тканей с разными свойствами.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Основы технологии изготовления изделий из текстильных материалов.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Последовательность изготовления швейного изделия. Контроль качества готового изделия.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Устройство швейной машины: виды приводов швейной машины, регуляторы.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стежков, швов. Виды ручных и машинных швов (стачные, краевые).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со швейным производством.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Индивидуальный творческий (учебный) проект «Изделие из текстильных материалов».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Чертёж выкроек проектного швейного изделия (например, мешок для сменной обуви, прихватка, лоскутное шитьё).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технологических операций по пошиву проектного изделия, отделке изделия.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Оценка качества изготовления проектного швейного изделия.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обработки конструкционных материалов.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Народные промыслы по обработке металла.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обработки тонколистового металла.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Слесарный верстак. Инструменты для разметки, правки, резания тонколистового металла.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Операции (основные): правка, разметка, резание, гибка тонколистового металла.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производством и обработкой металлов.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Индивидуальный творческий (учебный) проект «Изделие из металла».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проектного изделия по технологической карте.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Потребительские и технические требования к качеству готового изделия.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Оценка качества проектного изделия из тонколистового металла.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обработки пищевых продуктов.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качества молочных продуктов, правила хранения продуктов.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пищевым производством.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Групповой проект по теме «Технологии обработки пищевых продуктов».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обработки текстильных материалов.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Современные текстильные материалы, получение и свойства.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свойств тканей, выбор ткани с учётом эксплуатации изделия.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Одежда, виды одежды. Мода и стиль.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производством одежды.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Индивидуальный творческий (учебный) проект «Изделие из текстильных материалов».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технологических операций по раскрою и пошиву проектного изделия, отделке изделия.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Оценка качества изготовления проектного швейного изделия.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обработки конструкционных материалов.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Пластмасса и другие современные материалы: свойства, получение и использование.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Индивидуальный творческий (учебный) проект «Изделие из конструкционных и поделочных материалов».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обработки пищевых продуктов.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Блюда национальной кухни из мяса, рыбы.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Групповой проект по теме «Технологии обработки пищевых продуктов».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общественным питанием.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обработки текстильных материалов.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одежды. Плечевая и поясная одежда.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Чертёж выкроек швейного изделия.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Моделирование поясной и плечевой одежды.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технологических операций по раскрою и пошиву изделия, отделке изделия (по выбору обучающихся).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Оценка качества изготовления швейного изделия.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производством одежды.</w:t>
      </w:r>
    </w:p>
    <w:p>
      <w:pPr>
        <w:spacing w:before="0" w:after="0"/>
        <w:ind w:left="120"/>
        <w:jc w:val="both"/>
      </w:pPr>
      <w:bookmarkStart w:name="_Toc157707459" w:id="17"/>
      <w:bookmarkEnd w:id="17"/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«Робототехника»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Автоматизация и роботизация. Принципы работы робота.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Классификация современных роботов. Виды роботов, их функции и назначение.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Взаимосвязь конструкции робота и выполняемой им функции.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Робототехнический конструктор и комплектующие.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схем. Сборка роботизированной конструкции по готовой схеме.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Базовые принципы программирования.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Визуальный язык для программирования простых робототехнических систем.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 в области робототехники.</w:t>
      </w:r>
    </w:p>
    <w:p>
      <w:pPr>
        <w:spacing w:before="0" w:after="0" w:line="96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Мобильная робототехника. Организация перемещения робототехнических устройств.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Транспортные роботы. Назначение, особенности.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контроллером, моторами, датчиками.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Сборка мобильного робота.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Принципы программирования мобильных роботов.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 в области робототехники.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Учебный проект по робототехнике.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Промышленные и бытовые роботы, их классификация, назначение, использование.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Беспилотные автоматизированные системы, их виды, назначение.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Реализация алгоритмов управления отдельными компонентами и роботизированными системами.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 и проверка на работоспособность, усовершенствование конструкции робота.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 в области робототехники.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Учебный проект по робототехнике.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История развития беспилотного авиастроения, применение беспилотных летательных аппаратов.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Классификация беспилотных летательных аппаратов.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Конструкция беспилотных летательных аппаратов.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Правила безопасной эксплуатации аккумулятора.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Воздушный винт, характеристика. Аэродинамика полёта.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Органы управления. Управление беспилотными летательными аппаратами.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Обеспечение безопасности при подготовке к полету, во время полета.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 в области робототехники.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Учебный проект по робототехнике (одна из предложенных тем на выбор).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Робототехнические и автоматизированные системы.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Система интернет вещей. Промышленный интернет вещей.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Потребительский интернет вещей.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Конструирование и моделирование автоматизированных и роботизированных систем.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Управление групповым взаимодействием роботов (наземные роботы, беспилотные летательные аппараты).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Управление роботами с использованием телеметрических систем.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 в области робототехники.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Индивидуальный проект по робототехнике.</w:t>
      </w:r>
    </w:p>
    <w:p>
      <w:pPr>
        <w:spacing w:before="0" w:after="0" w:line="264"/>
        <w:ind w:firstLine="600"/>
        <w:jc w:val="both"/>
      </w:pPr>
      <w:bookmarkStart w:name="_Toc141791715" w:id="18"/>
      <w:bookmarkEnd w:id="18"/>
    </w:p>
    <w:p>
      <w:pPr>
        <w:spacing w:before="0" w:after="0"/>
        <w:ind w:left="120"/>
        <w:jc w:val="both"/>
      </w:pPr>
      <w:bookmarkStart w:name="_Toc157707468" w:id="19"/>
      <w:bookmarkEnd w:id="19"/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</w:p>
    <w:bookmarkStart w:name="block-53852768" w:id="20"/>
    <w:p>
      <w:pPr>
        <w:sectPr>
          <w:pgSz w:w="11906" w:h="16383" w:orient="portrait"/>
        </w:sectPr>
      </w:pPr>
    </w:p>
    <w:bookmarkEnd w:id="20"/>
    <w:bookmarkEnd w:id="11"/>
    <w:bookmarkStart w:name="block-53852770" w:id="21"/>
    <w:p>
      <w:pPr>
        <w:spacing w:before="161" w:after="0" w:line="264"/>
        <w:ind w:left="12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ПЛАНИРУЕМЫЕ ОБРАЗОВАТЕЛЬНЫЕ РЕЗУЛЬТАТЫ</w:t>
      </w:r>
    </w:p>
    <w:p>
      <w:pPr>
        <w:spacing w:before="180" w:after="0" w:line="264"/>
        <w:ind w:left="120"/>
        <w:jc w:val="both"/>
      </w:pPr>
      <w:bookmarkStart w:name="_Toc141791749" w:id="22"/>
      <w:bookmarkEnd w:id="22"/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патриотического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интереса к истории и современному состоянию российской науки и технологии;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ценностное отношение к достижениям российских инженеров и учёных;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гражданского и духовно-нравственного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важности морально-этических принципов в деятельности, связанной с реализацией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эстетических качеств предметов труда;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создавать эстетически значимые изделия из различных 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роли художественной культуры как средства коммуникации и самовыражения в современном обществе;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ценности научного познания и практической деятельности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науки как фундамента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интереса к исследовательской деятельности, реализации на практике достижений науки;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формирования культуры здоровья и эмоционального благополучия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распознавать информационные угрозы и осуществлять защиту личности от этих угроз;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трудового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уважение к труду, трудящимся, результатам труда (своего и других людей);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ориентироваться в мире современных профессий;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ориентация на достижение выдающихся результатов в профессиональной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пределов преобразовательной деятельности человека.</w:t>
      </w:r>
    </w:p>
    <w:p>
      <w:pPr>
        <w:spacing w:before="0" w:after="0" w:line="264"/>
        <w:ind w:firstLine="600"/>
        <w:jc w:val="both"/>
      </w:pPr>
      <w:bookmarkStart w:name="_Toc141791750" w:id="23"/>
      <w:bookmarkEnd w:id="23"/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  <w:bookmarkStart w:name="_Toc157707474" w:id="24"/>
      <w:bookmarkEnd w:id="24"/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природных и рукотворных объектов;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существенный признак классификации, основание для обобщения и сравнения;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проектные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проблемы, связанные с ними цели, задачи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планирование проектной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разрабатывать и реализовывать проектный замысел и оформлять его в форме «продукта»;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самооценку процесса и результата проектной деятельности, взаимооценку.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вопросы как исследовательский инструмент познания;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формировать запросы к информационной системе с целью получения необходимой информации;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полноту, достоверность и актуальность полученной информации;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опытным путём изучать свойства различных 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и оценивать модели объектов, явлений и процессов;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оценивать правильность выполнения учебной задачи, собственные возможности её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поведение технической системы, в том числе с учётом синергетических эффектов.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форму представления информации в зависимости от поставленной задачи;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различие между данными, информацией и знаниями;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владеть начальными навыками работы с «большими данными»;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технологией трансформации данных в информацию, информации в знания.</w:t>
      </w:r>
    </w:p>
    <w:p>
      <w:pPr>
        <w:spacing w:before="0" w:after="0" w:line="14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выбор и брать ответственность за решение.</w:t>
      </w:r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амоконтроль (рефлексия)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адекватную оценку ситуации и предлагать план её изменения;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причины достижения (недостижения) результатов преобразовательной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вносить необходимые коррективы в деятельность по решению задачи или по осуществлению проекта;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Умение принятия себя и других: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>
      <w:pPr>
        <w:spacing w:before="0" w:after="0" w:line="168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Общение: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обсуждения учебного материала, планирования и осуществления учебного проекта;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рамках публичного представления результатов проектной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совместного решения задачи с использованием облачных сервисов;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общения с представителями других культур, в частности в социальных сетях.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преимущества командной работы при реализации учебного проекта;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адекватно интерпретировать высказывания собеседника – участника совместной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отстаивания своей точки зрения, используя при этом законы логики;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распознавать некорректную аргументацию.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всех модулей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обязательные предметные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организовывать рабочее место в соответствии с изучаемой технологией;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безопасного использования ручных и электрифицированных инструментов и оборудования;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грамотно и осознанно выполнять технологические операции в соответствии с изучаемой технологией.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 освоения содержания модуля «Производство и технологии»</w:t>
      </w:r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5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технологии;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потребности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технику, описывать назначение техники;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5"/>
          <w:sz w:val="28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метод учебного проектирования, выполнять учебные проекты;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назвать и характеризовать профессии, связанные с миром техники и технологий.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6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машины и механизмы;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предметы труда в различных видах материального производства;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профессии, связанные с инженерной и изобретательской деятельностью.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7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развития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народные промыслы и ремёсла России;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области применения технологий, понимать их возможности и ограничения;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условия и риски применимости технологий с позиций экологических последствий;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экологические проблемы;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профессии, связанные со сферой дизайна.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8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общие принципы управления;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возможности и сферу применения современных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направления развития и особенности перспективных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предлагать предпринимательские идеи, обосновывать их решение;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определять проблему, анализировать потребности в продукте;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9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культуру предпринимательства, виды предпринимательской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модели экономической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разрабатывать бизнес-проект;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оценивать эффективность предпринимательской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своё профессиональное образование и профессиональную карьеру.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 освоения содержания модуля «Компьютерная графика. Черчение»</w:t>
      </w:r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5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и области применения графической информации;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основные элементы графических изображений (точка, линия, контур, буквы и цифры, условные знаки);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применять чертёжные инструменты;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и выполнять чертежи на листе А4 (рамка, основная надпись, масштаб, виды, нанесение размеров);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6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выполнять основные правила выполнения чертежей с использованием чертёжных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использовать для выполнения чертежей инструменты графического редактора;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смысл условных графических обозначений, создавать с их помощью графические тексты;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тексты, рисунки в графическом редакторе;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7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конструкторской документации;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виды графических моделей;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и оформлять сборочный чертёж;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ручными способами вычерчивания чертежей, эскизов и технических рисунков деталей;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автоматизированными способами вычерчивания чертежей, эскизов и технических рисунков;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читать чертежи деталей и осуществлять расчёты по чертежам;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8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программное обеспечение для создания проектной документации;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различные виды документов;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способами создания, редактирования и трансформации графических объектов;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выполнять эскизы, схемы, чертежи с использованием чертёж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ных инструментов и приспособлений и (или) с использованием программного обеспечения;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и редактировать сложные 3D-модели и сборочные чертежи;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9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выполнять эскизы, схемы, чертежи с использованием чертёж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ных инструментов и приспособлений и (или) в системе автоматизированного проектирования (САПР);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3D-модели в системе автоматизированного проектирования (САПР);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 освоения содержания модуля «3D-моделирование, прототипирование, макетирование»</w:t>
      </w:r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7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виды, свойства и назначение моделей;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макетов и их назначение;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макеты различных видов, в том числе с использованием программного обеспечения;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развёртку и соединять фрагменты макета;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сборку деталей макета;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разрабатывать графическую документацию;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8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разрабатывать оригинальные конструкции с использованием 3D-моделей, проводить их испытание, анализ, способы модернизации в зависимости от результатов испытания;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3D-модели, используя программное обеспечение;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адекватность модели объекту и целям моделирования;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анализ и модернизацию компьютерной модели;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изготавливать прототипы с использованием технологического оборудования (3D-принтер, лазерный гравёр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модернизировать прототип в соответствии с поставленной задачей;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презентовать изделие;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изучаемыми технологиями 3D-моделирования, их востребованность на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9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редактор компьютерного трёхмерного проектирования для создания моделей сложных объектов;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изготавливать прототипы с использованием технологического оборудования (3D-принтер, лазерный гравёр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выполнять этапы аддитивного производства;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модернизировать прототип в соответствии с поставленной задачей;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области применения 3D-моделирования;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изучаемыми технологиями 3D-моделирования, их востребованность на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 освоения содержания модуля «Технологии обработки материалов и пищевых продуктов»</w:t>
      </w:r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5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виды бумаги, её свойства, получение и применение;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народные промыслы по обработке древесины;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свойства конструкционных 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виды древесины, пиломатериалов;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исследовать, анализировать и сравнивать свойства древесины разных пород деревьев;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называть пищевую ценность яиц, круп, овощей;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обработки пищевых продуктов, позволяющие максимально сохранять их пищевую ценность;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выполнять технологии первичной обработки овощей, круп;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выполнять технологии приготовления блюд из яиц, овощей, круп;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планировки кухни; способы рационального размещения мебели;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текстильные материалы, классифицировать их, описывать основные этапы производства;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сравнивать свойства текстильных 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материалы, инструменты и оборудование для выполнения швейных работ;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ручные инструменты для выполнения швейных работ;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последовательность изготовления швейных изделий, осуществлять контроль качества;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 концу обучения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в 6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свойства конструкционных 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народные промыслы по обработке металла;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виды металлов и их сплавов;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исследовать, анализировать и сравнивать свойства металлов и их сплавов;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и характеризовать инструменты, приспособления и технологическое оборудование;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обрабатывать металлы и их сплавы слесарным инструментом;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называть пищевую ценность молока и молочных продуктов;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качество молочных продуктов, называть правила хранения продуктов;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выполнять технологии приготовления блюд из молока и молочных продуктов;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теста, технологии приготовления разных видов теста;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национальные блюда из разных видов теста;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одежды, характеризовать стили одежды;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современные текстильные материалы, их получение и свойства;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текстильные материалы для изделий с учётом их свойств;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выполнять чертёж выкроек швейного изделия;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последовательность технологических операций по раскрою, пошиву и отделке изделия;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учебные проекты, соблюдая этапы и технологии изготовления проектных изделий;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7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исследовать и анализировать свойства конструкционных 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инструменты и оборудование, необходимые для изготовления выбранного изделия по данной технологии;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технологии механической обработки конструкционных 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художественное оформление изделий;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изготовление субъективно нового продукта, опираясь на общую технологическую схему;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пределы применимости данной технологии, в том числе с экономических и экологических позиций;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называть пищевую ценность рыбы, морепродуктов продуктов; определять качество рыбы;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называть пищевую ценность мяса животных, мяса птицы, определять качество;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выполнять технологии приготовления блюд из рыбы,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технологии приготовления из мяса животных, мяса птицы;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блюда национальной кухни из рыбы, мяса;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конструкционные особенности костюма;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текстильные материалы для изделий с учётом их свойств;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выполнять чертёж выкроек швейного изделия;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последовательность технологических операций по раскрою, пошиву и отделке изделия;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 освоения содержания модуля «Робототехника»</w:t>
      </w:r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5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и характеризовать роботов по видам и назначению;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основные законы робототехники;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назначение деталей робототехнического конструктора;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составные части роботов, датчики в современных робототехнических системах;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получить опыт моделирования машин и механизмов с помощью робототехнического конструктора;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навыки моделирования машин и механизмов с помощью робототехнического конструктора;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робототехникой.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6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транспортных роботов, описывать их назначение;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мобильного робота по схеме; усовершенствовать конструкцию;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программировать мобильного робота;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управлять мобильными роботами в компьютерно-управляемых средах;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датчики, использованные при проектировании мобильного робота;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осуществлять робототехнические проекты;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презентовать изделие;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робототехникой.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7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промышленных роботов, описывать их назначение и функции;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беспилотные автоматизированные системы;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назвать виды бытовых роботов, описывать их назначение и функции;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датчики и программировать действие учебного робота в зависимости от задач проекта;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осуществлять робототехнические проекты, совершенствовать </w:t>
      </w: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конструкцию, испытывать и презентовать результат проекта;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робототехникой.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8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конструкцию беспилотных летательных аппаратов; описывать сферы их применения;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сборку беспилотного летательного аппарата;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пилотирование беспилотных летательных аппаратов;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безопасного пилотирования беспилотных летательных аппаратов;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робототехникой, их востребованность на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9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автоматизированные и роботизированные системы;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перспективы развития беспилотной робототехники;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алгоритмы и программы по управлению робототехническими системами;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языки программирования для управления роботами;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осуществлять управление групповым взаимодействием роботов;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безопасного пилотирования;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осуществлять робототехнические проекты;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робототехникой, их востребованность на рынке труда.</w:t>
      </w:r>
    </w:p>
    <w:p>
      <w:pPr>
        <w:spacing w:before="0" w:after="0" w:line="264"/>
        <w:ind w:left="120"/>
        <w:jc w:val="both"/>
      </w:pPr>
    </w:p>
    <w:bookmarkStart w:name="block-53852770" w:id="25"/>
    <w:p>
      <w:pPr>
        <w:sectPr>
          <w:pgSz w:w="11906" w:h="16383" w:orient="portrait"/>
        </w:sectPr>
      </w:pPr>
    </w:p>
    <w:bookmarkEnd w:id="25"/>
    <w:bookmarkEnd w:id="21"/>
    <w:bookmarkStart w:name="block-53852771" w:id="26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87"/>
        <w:gridCol w:w="3360"/>
        <w:gridCol w:w="1279"/>
        <w:gridCol w:w="2291"/>
        <w:gridCol w:w="2425"/>
        <w:gridCol w:w="3452"/>
      </w:tblGrid>
      <w:tr>
        <w:trPr>
          <w:trHeight w:val="300" w:hRule="atLeast"/>
          <w:trHeight w:val="144" w:hRule="atLeast"/>
        </w:trPr>
        <w:tc>
          <w:tcPr>
            <w:tcW w:w="55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9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ЦОК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ЦОК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 в графику и черчение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ЦОК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элементы графических изображений и их построение. Мир профессий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ЦОК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ЦОК</w:t>
            </w:r>
          </w:p>
        </w:tc>
      </w:tr>
      <w:tr>
        <w:trPr>
          <w:trHeight w:val="157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Конструкционные материалы и их свойства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ЦОК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ручной обработки древесины. Технологии обработки древесины с использованием электрифицированного инструмента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ЦОК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отделки изделий из древесины. Декорирование древесины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ЦОК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ЦОК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пищевых продуктов Мир профессий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ЦОК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ЦОК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ЦОК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Робототехника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ЦОК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ЦОК</w:t>
            </w:r>
          </w:p>
        </w:tc>
      </w:tr>
      <w:tr>
        <w:trPr>
          <w:trHeight w:val="2010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ЦОК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ЦОК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Датчики, их функции и принцип работы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ЦОК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ЦОК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16"/>
        <w:gridCol w:w="2720"/>
        <w:gridCol w:w="1396"/>
        <w:gridCol w:w="2428"/>
        <w:gridCol w:w="2553"/>
        <w:gridCol w:w="3781"/>
      </w:tblGrid>
      <w:tr>
        <w:trPr>
          <w:trHeight w:val="300" w:hRule="atLeast"/>
          <w:trHeight w:val="144" w:hRule="atLeast"/>
        </w:trPr>
        <w:tc>
          <w:tcPr>
            <w:tcW w:w="50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и моделирование. Мир профессий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ЦОК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Машины и механизмы.Перспективы развития техники и технологий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ЦОК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ЦОК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ЦОК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печатной продукции в графическом редакторе. Мир профессий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ЦОК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ЦОК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ЦОК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ЦОК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и оценка качества изделий из металла. Мир профессий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ЦОК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ЦОК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ЦОК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ЦОК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ЦОК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Робототехника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ЦОК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ЦОК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ЦОК</w:t>
            </w:r>
          </w:p>
        </w:tc>
      </w:tr>
      <w:tr>
        <w:trPr>
          <w:trHeight w:val="14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ЦОК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ЦОК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учебный проект по робототехнике. Профессии в области робототехники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ЦОК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53852771" w:id="27"/>
    <w:p>
      <w:pPr>
        <w:sectPr>
          <w:pgSz w:w="16383" w:h="11906" w:orient="landscape"/>
        </w:sectPr>
      </w:pPr>
    </w:p>
    <w:bookmarkEnd w:id="27"/>
    <w:bookmarkEnd w:id="26"/>
    <w:bookmarkStart w:name="block-53852774" w:id="28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77"/>
        <w:gridCol w:w="3200"/>
        <w:gridCol w:w="1323"/>
        <w:gridCol w:w="2343"/>
        <w:gridCol w:w="2474"/>
        <w:gridCol w:w="3577"/>
      </w:tblGrid>
      <w:tr>
        <w:trPr>
          <w:trHeight w:val="300" w:hRule="atLeast"/>
          <w:trHeight w:val="144" w:hRule="atLeast"/>
        </w:trPr>
        <w:tc>
          <w:tcPr>
            <w:tcW w:w="47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Дизайн и технологии. Мир профессий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ЦОК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ЦОК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ЦОК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автоматизированного проектирования (САПР). Последовательность построения чертежа в САПР. Мир профессий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ЦОК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и 3D- моделирование. Макетирование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ЦОК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объёмных моделей с помощью компьютерных программ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ЦОК</w:t>
            </w:r>
          </w:p>
        </w:tc>
      </w:tr>
      <w:tr>
        <w:trPr>
          <w:trHeight w:val="2940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Программа для редактирования готовых моделей. Основные приемы макетирования. Оценка качества макета. Мир профессий. Профессии, связанные с 3D-печатью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ЦОК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ЦОК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механической обработки металлов с помощью станков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ЦОК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ЦОК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и оценка качества изделия из конструкционных материалов. Мир профессий. Защита проекта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ЦОК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пищевых продуктов. Рыба и мясо в питании человека. Мир профессий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ЦОК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одежды. Плечевая и поясная одежда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ЦОК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Профессии, связанные с производством одежды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ЦОК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Робототехника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ЦОК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Алгоритмизация и программирование роботов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ЦОК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ЦОК</w:t>
            </w:r>
          </w:p>
        </w:tc>
      </w:tr>
      <w:tr>
        <w:trPr>
          <w:trHeight w:val="2940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робототехнический проект с использованием контроллера и электронных компонентов «Взаимодействие роботов». Мир профессий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ЦОК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53852774" w:id="29"/>
    <w:p>
      <w:pPr>
        <w:sectPr>
          <w:pgSz w:w="16383" w:h="11906" w:orient="landscape"/>
        </w:sectPr>
      </w:pPr>
    </w:p>
    <w:bookmarkEnd w:id="29"/>
    <w:bookmarkEnd w:id="28"/>
    <w:bookmarkStart w:name="block-53852767" w:id="30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03"/>
        <w:gridCol w:w="2880"/>
        <w:gridCol w:w="1372"/>
        <w:gridCol w:w="2400"/>
        <w:gridCol w:w="2526"/>
        <w:gridCol w:w="3713"/>
      </w:tblGrid>
      <w:tr>
        <w:trPr>
          <w:trHeight w:val="300" w:hRule="atLeast"/>
          <w:trHeight w:val="144" w:hRule="atLeast"/>
        </w:trPr>
        <w:tc>
          <w:tcPr>
            <w:tcW w:w="4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ЦОК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ЦОК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Рынок труда. Функции рынка труда. Мир профессий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ЦОК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построения трехмерных моделей и чертежей в САПР. Создание трехмерной модели в САПР. Мир профессий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ЦОК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ЦОК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Прототипирование. 3D-моделирование как технология создания трехмерных моделей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ЦОК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Прототипирование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ЦОК</w:t>
            </w:r>
          </w:p>
        </w:tc>
      </w:tr>
      <w:tr>
        <w:trPr>
          <w:trHeight w:val="1920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ЦОК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Проектирование и изготовление прототипов реальных объектов с помощью 3D-принтера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ЦОК</w:t>
            </w:r>
          </w:p>
        </w:tc>
      </w:tr>
      <w:tr>
        <w:trPr>
          <w:trHeight w:val="271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прототипов с использованием технологического оборудования. Мир профессий. Профессии, связанные с 3D-печатью. Защита проекта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ЦОК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Робототехника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ЦОК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ЦОК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ЦОК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учебный проект по модулю «Робототехника»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ЦОК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учебный проект по модулю «Робототехника». Выполнение проекта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ЦОК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учебный проект по модулю «Робототехника». Защита проекта по робототехнике. Мир профессий, связанных с робототехникой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ЦОК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53852767" w:id="31"/>
    <w:p>
      <w:pPr>
        <w:sectPr>
          <w:pgSz w:w="16383" w:h="11906" w:orient="landscape"/>
        </w:sectPr>
      </w:pPr>
    </w:p>
    <w:bookmarkEnd w:id="31"/>
    <w:bookmarkEnd w:id="30"/>
    <w:bookmarkStart w:name="block-53852760" w:id="32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70"/>
        <w:gridCol w:w="3280"/>
        <w:gridCol w:w="1311"/>
        <w:gridCol w:w="2329"/>
        <w:gridCol w:w="2461"/>
        <w:gridCol w:w="3543"/>
      </w:tblGrid>
      <w:tr>
        <w:trPr>
          <w:trHeight w:val="300" w:hRule="atLeast"/>
          <w:trHeight w:val="144" w:hRule="atLeast"/>
        </w:trPr>
        <w:tc>
          <w:tcPr>
            <w:tcW w:w="46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0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val="1470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ЦОК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Бизнес-планирование. Технологическое предпринимательство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ЦОК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ЦОК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построения разрезов и сечений в САПР. Мир профессий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ЦОК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ЦОК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ЦОК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Профессии, связанные с 3D-технологиями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ЦОК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Робототехника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ЦОК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ЦОК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«Интренет вещей»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ЦОК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ЦОК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ЦОК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учебно-технический проект по теме «Интернет вещей»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ЦОК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ЦОК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53852760" w:id="33"/>
    <w:p>
      <w:pPr>
        <w:sectPr>
          <w:pgSz w:w="16383" w:h="11906" w:orient="landscape"/>
        </w:sectPr>
      </w:pPr>
    </w:p>
    <w:bookmarkEnd w:id="33"/>
    <w:bookmarkEnd w:id="32"/>
    <w:bookmarkStart w:name="block-53852773" w:id="3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93"/>
        <w:gridCol w:w="3360"/>
        <w:gridCol w:w="1106"/>
        <w:gridCol w:w="2090"/>
        <w:gridCol w:w="2239"/>
        <w:gridCol w:w="1575"/>
        <w:gridCol w:w="2731"/>
      </w:tblGrid>
      <w:tr>
        <w:trPr>
          <w:trHeight w:val="300" w:hRule="atLeast"/>
          <w:trHeight w:val="144" w:hRule="atLeast"/>
        </w:trPr>
        <w:tc>
          <w:tcPr>
            <w:tcW w:w="34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9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590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https://lesson.edu.ru/lesson/0e60abad-6d9f-4a6b-b065-5ca7de183395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https://lesson.edu.ru/lesson/e26b1d40-d48a-46b1-9cf6-5bc0c381b43d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https://lesson.edu.ru/lesson/998bced8-e6a9-4806-be8e-6c5bf83faae6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https://lesson.edu.ru/lesson/22ca7bc7-9683-425f-abde-83f9765a6c0f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Мини-проект «Разработка паспорта учебного проекта»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https://lesson.edu.ru/lesson/22ca7bc7-9683-425f-abde-83f9765a6c0f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https://lesson.edu.ru/lesson/5cc0705e-d9ae-484c-8c1c-9c4a89b01f12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«Выполнение развёртки футляра»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«Выполнение эскиза изделия»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8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«Выполнение чертёжного шрифта»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Профессии, связанные с черчением, их востребованность на рынке труда (чертёжник, картограф и другие)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https://lesson.edu.ru/lesson/9a395edf-6a95-4fee-b718-125488b49390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https://lesson.edu.ru/lesson/0cf23f22-0192-41b6-b5a5-341be7a5723c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https://lesson.edu.ru/lesson/babcb2ce-b918-42f2-959b-7d3b1e157a5f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https://lesson.edu.ru/lesson/164b3bfa-dbc2-4ad8-8e19-4fe63bd5ae2d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https://lesson.edu.ru/lesson/1f80c8b2-1e76-4e33-b891-c1453c34f0a3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обработки древесины ручным инструментом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https://lesson.edu.ru/lesson/164b3bfa-dbc2-4ad8-8e19-4fe63bd5ae2d</w:t>
              </w:r>
            </w:hyperlink>
          </w:p>
        </w:tc>
      </w:tr>
      <w:tr>
        <w:trPr>
          <w:trHeight w:val="226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https://lesson.edu.ru/lesson/e48f0bb7-2c2d-439f-8853-5fd494761eb5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https://lesson.edu.ru/lesson/e48f0bb7-2c2d-439f-8853-5fd494761eb5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древесины»: 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https://lesson.edu.ru/lesson/e48f0bb7-2c2d-439f-8853-5fd494761eb5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https://lesson.edu.ru/lesson/6c7a0db2-926e-4145-b5ff-59735b14a12a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отделки изделий из древесины. Декорирование древесины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https://lesson.edu.ru/lesson/0f60dc1d-9a72-4f46-af64-fc2660500d54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древесины». Отделка изделия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https://lesson.edu.ru/lesson/e65231d8-b53a-4cb9-8779-79df8205d116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и оценка качества изделий из древесины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проекта «Изделие из древесины» к защите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Профессии, связанные с производством и обработкой древесины: столяр, плотник, резчик по дереву и другие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и оценка качества проекта «Изделие из древесины»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рационального питания. Пищевая ценость овощей.Технологии обработки овощей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0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Кулинария. Кухня, санитарно-гигиенические требования к помещению кухни. Практическая работа «Чертёж кухни в масштабе 1 : 20»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https://lesson.edu.ru/lesson/1eb0ccb0-0177-455f-a30d-a711b8c3950e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https://lesson.edu.ru/lesson/f1c38eac-c5c6-4bc5-865d-6d61b8f53386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Сервировка стола, правила этикета. Групповой проект по теме «Питание и здоровье человека». Подготовка проекта к защите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https://lesson.edu.ru/lesson/3fd44221-19aa-4fdf-b96a-97471f81f607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группового проекта «Питание и здоровье человека»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https://lesson.edu.ru/lesson/a6332a2f-8387-4c7f-b8cf-7ef0e162fe47</w:t>
              </w:r>
            </w:hyperlink>
          </w:p>
        </w:tc>
      </w:tr>
      <w:tr>
        <w:trPr>
          <w:trHeight w:val="178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свойства текстильных материалов. Практическая работа «Изучение свойств тканей»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https://lesson.edu.ru/lesson/8ce63d35-ccb8-4fae-b9ca-7c919c610c8c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Швейная машина, ее устройство. Виды машинных швов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https://lesson.edu.ru/lesson/a6523c84-8c3b-4d35-9e0c-e75b45747f7a?backUrl=%2F20%2F05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«Заправка верхней и нижней нитей машины. Выполнение прямых строчек»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https://lesson.edu.ru/lesson/a6523c84-8c3b-4d35-9e0c-e75b45747f7a?backUrl=%2F20%2F05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и изготовление швейных изделий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https://lesson.edu.ru/lesson/a5ef7de9-3c0b-413b-95b4-7b736143e64a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https://lesson.edu.ru/lesson/d1f98ca2-1b72-40ed-9d96-1a2300389326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https://lesson.edu.ru/lesson/7d0f6b3b-0db3-4195-942e-4220173673a9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https://lesson.edu.ru/lesson/bc15998c-f6d9-4713-a9ba-e055d1614b8a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Ручные и машинные швы. Швейные машинные работы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https://lesson.edu.ru/lesson/6627b8ee-3375-43c0-b306-6e11eac4a189</w:t>
              </w:r>
            </w:hyperlink>
          </w:p>
        </w:tc>
      </w:tr>
      <w:tr>
        <w:trPr>
          <w:trHeight w:val="259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Оценка качества изготовления проектного швейного изделия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Профессии, связанные со швейным производством: конструктор, технолог и другие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https://lesson.edu.ru/lesson/da91062e-4eeb-47ea-a5d2-be7e69ab372c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«Изделие из текстильных материалов»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«Мой робот-помощник»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«Сортировка деталей конструктора»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устройства: электродвигатель и контроллер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6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кодов программ для двух датчиков нажатия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этапов группового проекта по робототехнике. Сборка модели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Программирование модели робота. Оценка качества модели робота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Испытание модели робота. Подготовка проекта к защите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 в робототехнике: инженер по робототехнике, проектировщик робототехники и другие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40"/>
        <w:gridCol w:w="2880"/>
        <w:gridCol w:w="1187"/>
        <w:gridCol w:w="2185"/>
        <w:gridCol w:w="2327"/>
        <w:gridCol w:w="1650"/>
        <w:gridCol w:w="2825"/>
      </w:tblGrid>
      <w:tr>
        <w:trPr>
          <w:trHeight w:val="300" w:hRule="atLeast"/>
          <w:trHeight w:val="144" w:hRule="atLeast"/>
        </w:trPr>
        <w:tc>
          <w:tcPr>
            <w:tcW w:w="37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49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и моделирование. Инженерные профессии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https://lesson.edu.ru/lesson/883cf4a3-3eb8-4b76-92dd-5a861dec5bea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https://lesson.edu.ru/lesson/80e8fc02-6fbb-4c1d-8777-c78bd0745281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https://lesson.edu.ru/lesson/4647c797-f20f-4520-a4af-bb868caf6abb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Машины и механизмы. Кинематические схемы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https://lesson.edu.ru/lesson/17b9c209-7723-4034-92d1-e3548f85be91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https://lesson.edu.ru/lesson/d1864c27-b468-4569-a464-a9113df7b7d3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https://lesson.edu.ru/lesson/586cf10a-3194-482a-8bbd-9f3ae4344750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 в компьютерную графику. Мир изображений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изображений в графическом редакторе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Профессии, связанные с компьютерной графикой: инженер-конструктор, архитектор, инженер-строитель и другие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Металлы и сплавы. Свойства металлов и сплавов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«Свойства металлов и сплавов»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https://lesson.edu.ru/lesson/89c5947b-b3c0-4e78-be33-bf5ff8df9e7e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https://lesson.edu.ru/lesson/3c81eaaf-0337-40ef-a4cc-8c77ab0f8298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https://lesson.edu.ru/lesson/92cb60b3-33fe-4785-a5a9-bd846e9c2d7c</w:t>
              </w:r>
            </w:hyperlink>
          </w:p>
        </w:tc>
      </w:tr>
      <w:tr>
        <w:trPr>
          <w:trHeight w:val="23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https://lesson.edu.ru/lesson/92cb60b3-33fe-4785-a5a9-bd846e9c2d7c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получения отверстий в заготовках из металла. Сверление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https://lesson.edu.ru/lesson/24cc8b60-bbbd-48dc-bdb9-54084c66d6c4</w:t>
              </w:r>
            </w:hyperlink>
          </w:p>
        </w:tc>
      </w:tr>
      <w:tr>
        <w:trPr>
          <w:trHeight w:val="351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https://lesson.edu.ru/lesson/24cc8b60-bbbd-48dc-bdb9-54084c66d6c4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https://lesson.edu.ru/lesson/92cb60b3-33fe-4785-a5a9-bd846e9c2d7c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https://lesson.edu.ru/lesson/550c3eaa-3d36-4777-aaf4-8518d34f3ca1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https://lesson.edu.ru/lesson/4222cc5a-5198-4f70-a33a-b87736e690ac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https://lesson.edu.ru/lesson/4222cc5a-5198-4f70-a33a-b87736e690ac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и оценка качества изделия из металла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Оценка качества проектного изделия из металла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Профессии, связанные с производством и обработкой металлов: фрезеровщик, слесарь, токарь и другие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«Изделие из металла»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рационального питания: молоко и молочные продукты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0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приготовления блюд из молока. 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приготовления разных видов теста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проект по теме «Технологии обработки пищевых продуктов». Практическая работа «Составление технологической карты блюда для проекта»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18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Одежда. Мода и стиль. Профессии, связанные с производством одежды: модельер одежды, закройщик, швея и другие. Практическая работа «Определение стиля в одежде»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Уход за одеждой. Практическая работа «Уход за одеждой»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24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текстильные материалы. Сравнение свойств тканей.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24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Швейные машинные работы. Раскрой проектного изделия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Швейные машинные работы. Пошив швейного изделия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https://lesson.edu.ru/lesson/2c473654-1929-47e9-b050-af75c59b5496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https://lesson.edu.ru/lesson/7f98d736-416b-447c-99c6-2693d128872d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«Изделие из текстильных материалов»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«Характеристика транспортного робота»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Датчики расстояния, назначение и функции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Датчики линии, назначение и функции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«Программирование работы датчика линии»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«Управление несколькими сервомоторами»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4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проекта к защите. Испытание модели робота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по робототехнике. Мир профессий. Профессии в области робототехники: мобильный робототехник, робототехник в машиностроении и другие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53852773" w:id="35"/>
    <w:p>
      <w:pPr>
        <w:sectPr>
          <w:pgSz w:w="16383" w:h="11906" w:orient="landscape"/>
        </w:sectPr>
      </w:pPr>
    </w:p>
    <w:bookmarkEnd w:id="35"/>
    <w:bookmarkEnd w:id="34"/>
    <w:bookmarkStart w:name="block-53852762" w:id="36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09"/>
        <w:gridCol w:w="3200"/>
        <w:gridCol w:w="1133"/>
        <w:gridCol w:w="2122"/>
        <w:gridCol w:w="2268"/>
        <w:gridCol w:w="1600"/>
        <w:gridCol w:w="2762"/>
      </w:tblGrid>
      <w:tr>
        <w:trPr>
          <w:trHeight w:val="300" w:hRule="atLeast"/>
          <w:trHeight w:val="144" w:hRule="atLeast"/>
        </w:trPr>
        <w:tc>
          <w:tcPr>
            <w:tcW w:w="3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Дизайн и технологии. Мир профессий. Профессии, связанные с дизайном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https://lesson.edu.ru/lesson/a35649aa-0907-4cc8-955f-d48db0e9e7c6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https://lesson.edu.ru/lesson/4116c5b5-8c13-4d78-807f-8ad31c3a002b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https://lesson.edu.ru/lesson/ac8d72a0-8cff-4c7c-b769-776c338793f2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50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Конструкторская документация. Сборочный чертеж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чтения сборочных чертежей. Практическая работа «Чтение сборочного чертежа»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«Создание чертежа в САПР»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геометрических фигур в САПР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чертежа детали в САПР. Практическая работа «Выполнение сборочного чертежа»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Профессии, связанные с черчением, их востребованность на рынке труда: дизайнер шрифта, дизайнер-визуализатор, промышленный дизайнер и другие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и свойства, назначение моделей. 3D-моделирование и макетирование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макетов. Практическая работа «Выполнение эскиза макета (по выбору)»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https://lesson.edu.ru/lesson/4647c797-f20f-4520-a4af-bb868caf6abb</w:t>
              </w:r>
            </w:hyperlink>
          </w:p>
        </w:tc>
      </w:tr>
      <w:tr>
        <w:trPr>
          <w:trHeight w:val="214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Развертка деталей макета. Разработка графической документации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«Черчение развертки»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Объемные модели. Инструменты создания трехмерных моделей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Редактирование модели с помощью компьютерной программы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«Редактирование чертежа модели»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приемы макетирования. Профессии, связанные с 3D-печатью: макетчик, моделлер, инженер 3D-печати и другие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Оценка качества макета. Практическая работа «Сборка деталей макета».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«Изделие из конструкционных и поделочных материалов»: обоснование проекта, анализ ресурсов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1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конструкционных и поделочных материалов»: разработка технологической карты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механической обработки металлов с помощью станков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карте: сборка конструкции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Резьба и резьбовые соединения. Способы нарезания резьбы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https://lesson.edu.ru/lesson/5f509cfa-d647-4901-92aa-0bef751366b1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Пластмассы. Способы обработки и отделки изделий из пластмассы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карте: выполнение отделочных работ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и оценка качества изделия из конструкционных материалов. Оценка себестоимости изделия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 в области получения и применения современных материалов, наноматериалов: нанотехнолог, наноинженер, инженер по наноэлектронике и другие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https://lesson.edu.ru/lesson/8d7f0d11-0e86-4f1f-9761-b007593c4bcc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Рыба, морепродукты в питании человека. Лабораторно-практическая работа «Определение качества рыбных консервов»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проект по теме «Технологии обработки пищевых продуктов»: обоснование проекта, анализ ресурсов. Практическая работа «Составление технологической карты проектного блюда из рыбы»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Мясо животных, мясо птицы в питании человека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по теме «Технологии обработки пищевых продуктов». Практическая работа «Технологическая карта проектного блюда из мяса»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Профессии повар, технолог общественного питания, их востребованность на рынке труда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1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одежды. Плечевая и поясная одежда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https://lesson.edu.ru/lesson/79ff4a8e-dc16-4c4c-a84a-e418d14ce300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«Конструирование плечевой одежды (на основе туники)»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https://lesson.edu.ru/lesson/79ff4a8e-dc16-4c4c-a84a-e418d14ce300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https://lesson.edu.ru/lesson/d1f98ca2-1b72-40ed-9d96-1a2300389326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https://lesson.edu.ru/lesson/7f98d736-416b-447c-99c6-2693d128872d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моделей роботов. Управление роботами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«Разработка конструкции робота»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«Применение основных алгоритмических структур. Контроль движения при помощи датчиков»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Каналы связи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«Программирование пульта дистанционного управления. Дистанционное управление роботами»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работа: «Программирование роботов для совместной работы. Выполнение общей задачи»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робототехнический проект с использованием контроллера и электронных компонентов «Взаимодействие роботов»: обоснование проекта, анализ ресурсов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учебного проекта «Взаимодействие роботов»: разработка конструкции, сборка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учебного проекта «Взаимодействие роботов»: программирование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20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учебного проекта «Взаимодействие роботов»: тестирование роботов, подготовка к защите проекта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учебного проекта «Взаимодействие роботов»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240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Профессии в области робототехники: инженер–робототехник, инженер-электроник, инженер-мехатроник. инженер-электротехник, программист- робототехник и другие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53852762" w:id="37"/>
    <w:p>
      <w:pPr>
        <w:sectPr>
          <w:pgSz w:w="16383" w:h="11906" w:orient="landscape"/>
        </w:sectPr>
      </w:pPr>
    </w:p>
    <w:bookmarkEnd w:id="37"/>
    <w:bookmarkEnd w:id="36"/>
    <w:bookmarkStart w:name="block-53852763" w:id="38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24"/>
        <w:gridCol w:w="3040"/>
        <w:gridCol w:w="1161"/>
        <w:gridCol w:w="2153"/>
        <w:gridCol w:w="2297"/>
        <w:gridCol w:w="1625"/>
        <w:gridCol w:w="2794"/>
      </w:tblGrid>
      <w:tr>
        <w:trPr>
          <w:trHeight w:val="300" w:hRule="atLeast"/>
          <w:trHeight w:val="144" w:hRule="atLeast"/>
        </w:trPr>
        <w:tc>
          <w:tcPr>
            <w:tcW w:w="36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 в экономике и производстве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https://lesson.edu.ru/lesson/4077bfbd-1ccf-4b1e-a941-15f48894d28f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Инновации на производстве. Инновационные предприятия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https://lesson.edu.ru/lesson/16aa381a-b5cd-4d8d-a08a-c6c061bd7913</w:t>
              </w:r>
            </w:hyperlink>
          </w:p>
        </w:tc>
      </w:tr>
      <w:tr>
        <w:trPr>
          <w:trHeight w:val="3510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создания визуальных моделей. Практическая работа «Инструменты программного обеспечения для создания и печати 3D-моделей»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прототипов. Технология 3D-печати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Классификация 3D-принтеров.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61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3D-принтер,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Настройка 3D-принтера и печать прототипа. Основные ошибки в настройках слайсера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качества и постобработка распечатанных деталей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проекта «Прототип изделия из пластмассы (других материалов (по выбору)» к защите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050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Профессии, связанные с 3D-печатью, прототипированием: специалист в области аддитивных технологий оператор 3D-печати, инженер 3D-печати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65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Автоматизация производства. Практическая работа «Робототехника. Автоматизация в промышленности и быту (по выбору). Идеи для проекта»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Подводные робототехнические системы. Практическая работа «Использование подводных роботов. Идеи для проекта»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https://lesson.edu.ru/lesson/639337ce-23c9-42c8-babe-5a3f0868509a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Аэродинамика БЛА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Конструкция БЛА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компоненты и системы управления БЛА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Глобальные и локальные системы позиционирования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Теория ручного управления беспилотным воздушным судном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Практика ручного управления беспилотным воздушным судном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Области применения беспилотных авиационных систем. Практическая работа «БЛА в повседневной жизни. Идеи для проекта»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https://lesson.edu.ru/lesson/ad2c567f-5fc3-4efe-ad2f-2cbcce25bfb1</w:t>
              </w:r>
            </w:hyperlink>
          </w:p>
        </w:tc>
      </w:tr>
      <w:tr>
        <w:trPr>
          <w:trHeight w:val="1260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учебный проект по модулю «Робототехника». Выполнение проекта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510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другие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53852763" w:id="39"/>
    <w:p>
      <w:pPr>
        <w:sectPr>
          <w:pgSz w:w="16383" w:h="11906" w:orient="landscape"/>
        </w:sectPr>
      </w:pPr>
    </w:p>
    <w:bookmarkEnd w:id="39"/>
    <w:bookmarkEnd w:id="38"/>
    <w:bookmarkStart w:name="block-53852766" w:id="40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01"/>
        <w:gridCol w:w="3280"/>
        <w:gridCol w:w="1120"/>
        <w:gridCol w:w="2106"/>
        <w:gridCol w:w="2253"/>
        <w:gridCol w:w="1587"/>
        <w:gridCol w:w="2747"/>
      </w:tblGrid>
      <w:tr>
        <w:trPr>
          <w:trHeight w:val="300" w:hRule="atLeast"/>
          <w:trHeight w:val="144" w:hRule="atLeast"/>
        </w:trPr>
        <w:tc>
          <w:tcPr>
            <w:tcW w:w="35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0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https://lesson.edu.ru/lesson/4077bfbd-1ccf-4b1e-a941-15f48894d28f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https://lesson.edu.ru/lesson/f693a500-30f5-45b3-9ca0-fa7b6c89d74d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65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чертежей с использованием разрезов и сечений в САПР. Практическая работа «Выполнение чертежа с использованием разрезов и сечений в САПР»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UX-дизайнер и другие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Аддитивные технологии. Современные технологии обработки материалов и прототипирование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Этапы аддитивного производства. Основные настройки для выполнения печати на 3D-принтере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Этапы аддитивного производства. Подготовка к печати. Печать 3D-модели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6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по модулю «3D-моделирование, прототипирование, макетирование»: обоснование проекта, разработка проекта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по модулю «3D-моделирование, прототипирование, макетирование»: выполнение проекта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по модулю «3D-моделирование, прототипирование, макетирование»: подготовка проекта к защите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по модулю «3D-моделирование, прототипирование, макетирование»: защита проекта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240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Профессии, связанные с 3D-технологиями в современном производстве: их востребованность на рынке труда: 3D-дизайнер оператор (инженер) строительного 3D-принтера, 3D-кондитер, 3D-повар и другие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управления от третьего и первого лица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7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«Визуальное ручное управление БЛА»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Компьютерное зрение в робототехнических системах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«Взаимодействие БЛА»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учебно-технический проект по теме «Интернет вещей»: подготовка проекта к защите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учебно-технический проект по теме «Интернет вещей»: презентация и защита проекта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510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профессии в области робототехники, искусственного интеллекта, Интернета вещей: инженер-разработчик в области Интернета вещей, аналитик Интернета вещей, проектировщик инфраструктуры умного дома и другие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https://lesson.edu.ru/lesson/733e47bb-6737-4d07-a3ce-c1d9e3e0fff8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https://lesson.edu.ru/lesson/dad3d7e0-5036-436f-a178-f6223c1985c3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53852766" w:id="41"/>
    <w:p>
      <w:pPr>
        <w:sectPr>
          <w:pgSz w:w="16383" w:h="11906" w:orient="landscape"/>
        </w:sectPr>
      </w:pPr>
    </w:p>
    <w:bookmarkEnd w:id="41"/>
    <w:bookmarkEnd w:id="40"/>
    <w:bookmarkStart w:name="block-53852778" w:id="42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bookmarkStart w:name="d2b9d9b0-d347-41b0-b449-60da5db8c7f8" w:id="43"/>
      <w:r>
        <w:rPr>
          <w:rFonts w:ascii="Times New Roman" w:hAnsi="Times New Roman"/>
          <w:b w:val="false"/>
          <w:i w:val="false"/>
          <w:color w:val="000000"/>
          <w:sz w:val="28"/>
        </w:rPr>
        <w:t>• Технология: 5-й класс: учебник; 4-е издание, переработанное Глозман Е.С., Кожина О.А., Хотунцев Ю.Л. и др. Акционерное общество «Издательство «Просвещение»</w:t>
      </w:r>
      <w:bookmarkEnd w:id="43"/>
      <w:r>
        <w:rPr>
          <w:sz w:val="28"/>
        </w:rPr>
        <w:br/>
      </w:r>
      <w:bookmarkStart w:name="d2b9d9b0-d347-41b0-b449-60da5db8c7f8" w:id="44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Технология: 6-й класс: учебник; 4-е издание, переработанное Глозман Е.С., Кожина О.А., Хотунцев Ю.Л. и др. Акционерное общество «Издательство «Просвещение»</w:t>
      </w:r>
      <w:bookmarkEnd w:id="44"/>
      <w:r>
        <w:rPr>
          <w:sz w:val="28"/>
        </w:rPr>
        <w:br/>
      </w:r>
      <w:bookmarkStart w:name="d2b9d9b0-d347-41b0-b449-60da5db8c7f8" w:id="45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Технология: 7-й класс: учебник; 4-е издание, переработанное Глозман Е.С., Кожина О.А., Хотунцев Ю.Л. и др. Акционерное общество «Издательство «Просвещение»</w:t>
      </w:r>
      <w:bookmarkEnd w:id="45"/>
      <w:r>
        <w:rPr>
          <w:sz w:val="28"/>
        </w:rPr>
        <w:br/>
      </w:r>
      <w:bookmarkStart w:name="d2b9d9b0-d347-41b0-b449-60da5db8c7f8" w:id="46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Технология: 8 - 9-е классы: учебник; 4-е издание, переработанное Глозман Е.С., Кожина О.А., Хотунцев Ю.Л. и др. Акционерное общество «Издательство «Просвещение»</w:t>
      </w:r>
      <w:bookmarkEnd w:id="46"/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bookmarkStart w:name="bb79c701-a50b-4369-a44e-ca027f95a753" w:id="47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Методические рекомендации для учителей при реализации учебного предмета «Труд (технология)» https://uchitel.club/fgos/fgos-tehnologiya. </w:t>
      </w:r>
      <w:bookmarkEnd w:id="47"/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bookmarkStart w:name="147225a6-2265-4e40-aff2-4e80b92752f1" w:id="48"/>
      <w:r>
        <w:rPr>
          <w:rFonts w:ascii="Times New Roman" w:hAnsi="Times New Roman"/>
          <w:b w:val="false"/>
          <w:i w:val="false"/>
          <w:color w:val="000000"/>
          <w:sz w:val="28"/>
        </w:rPr>
        <w:t>ЦОК</w:t>
      </w:r>
      <w:bookmarkEnd w:id="48"/>
    </w:p>
    <w:bookmarkStart w:name="block-53852778" w:id="49"/>
    <w:p>
      <w:pPr>
        <w:sectPr>
          <w:pgSz w:w="11906" w:h="16383" w:orient="portrait"/>
        </w:sectPr>
      </w:pPr>
    </w:p>
    <w:bookmarkEnd w:id="49"/>
    <w:bookmarkEnd w:id="42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lesson.edu.ru/lesson/0e60abad-6d9f-4a6b-b065-5ca7de183395" Type="http://schemas.openxmlformats.org/officeDocument/2006/relationships/hyperlink" Id="rId4"/>
    <Relationship TargetMode="External" Target="https://lesson.edu.ru/lesson/e26b1d40-d48a-46b1-9cf6-5bc0c381b43d" Type="http://schemas.openxmlformats.org/officeDocument/2006/relationships/hyperlink" Id="rId5"/>
    <Relationship TargetMode="External" Target="https://lesson.edu.ru/lesson/998bced8-e6a9-4806-be8e-6c5bf83faae6" Type="http://schemas.openxmlformats.org/officeDocument/2006/relationships/hyperlink" Id="rId6"/>
    <Relationship TargetMode="External" Target="https://lesson.edu.ru/lesson/22ca7bc7-9683-425f-abde-83f9765a6c0f" Type="http://schemas.openxmlformats.org/officeDocument/2006/relationships/hyperlink" Id="rId7"/>
    <Relationship TargetMode="External" Target="https://lesson.edu.ru/lesson/22ca7bc7-9683-425f-abde-83f9765a6c0f" Type="http://schemas.openxmlformats.org/officeDocument/2006/relationships/hyperlink" Id="rId8"/>
    <Relationship TargetMode="External" Target="https://lesson.edu.ru/lesson/5cc0705e-d9ae-484c-8c1c-9c4a89b01f12" Type="http://schemas.openxmlformats.org/officeDocument/2006/relationships/hyperlink" Id="rId9"/>
    <Relationship TargetMode="External" Target="https://lesson.edu.ru/lesson/9a395edf-6a95-4fee-b718-125488b49390" Type="http://schemas.openxmlformats.org/officeDocument/2006/relationships/hyperlink" Id="rId10"/>
    <Relationship TargetMode="External" Target="https://lesson.edu.ru/lesson/0cf23f22-0192-41b6-b5a5-341be7a5723c" Type="http://schemas.openxmlformats.org/officeDocument/2006/relationships/hyperlink" Id="rId11"/>
    <Relationship TargetMode="External" Target="https://lesson.edu.ru/lesson/babcb2ce-b918-42f2-959b-7d3b1e157a5f" Type="http://schemas.openxmlformats.org/officeDocument/2006/relationships/hyperlink" Id="rId12"/>
    <Relationship TargetMode="External" Target="https://lesson.edu.ru/lesson/164b3bfa-dbc2-4ad8-8e19-4fe63bd5ae2d" Type="http://schemas.openxmlformats.org/officeDocument/2006/relationships/hyperlink" Id="rId13"/>
    <Relationship TargetMode="External" Target="https://lesson.edu.ru/lesson/1f80c8b2-1e76-4e33-b891-c1453c34f0a3" Type="http://schemas.openxmlformats.org/officeDocument/2006/relationships/hyperlink" Id="rId14"/>
    <Relationship TargetMode="External" Target="https://lesson.edu.ru/lesson/164b3bfa-dbc2-4ad8-8e19-4fe63bd5ae2d" Type="http://schemas.openxmlformats.org/officeDocument/2006/relationships/hyperlink" Id="rId15"/>
    <Relationship TargetMode="External" Target="https://lesson.edu.ru/lesson/e48f0bb7-2c2d-439f-8853-5fd494761eb5" Type="http://schemas.openxmlformats.org/officeDocument/2006/relationships/hyperlink" Id="rId16"/>
    <Relationship TargetMode="External" Target="https://lesson.edu.ru/lesson/e48f0bb7-2c2d-439f-8853-5fd494761eb5" Type="http://schemas.openxmlformats.org/officeDocument/2006/relationships/hyperlink" Id="rId17"/>
    <Relationship TargetMode="External" Target="https://lesson.edu.ru/lesson/e48f0bb7-2c2d-439f-8853-5fd494761eb5" Type="http://schemas.openxmlformats.org/officeDocument/2006/relationships/hyperlink" Id="rId18"/>
    <Relationship TargetMode="External" Target="https://lesson.edu.ru/lesson/6c7a0db2-926e-4145-b5ff-59735b14a12a" Type="http://schemas.openxmlformats.org/officeDocument/2006/relationships/hyperlink" Id="rId19"/>
    <Relationship TargetMode="External" Target="https://lesson.edu.ru/lesson/0f60dc1d-9a72-4f46-af64-fc2660500d54" Type="http://schemas.openxmlformats.org/officeDocument/2006/relationships/hyperlink" Id="rId20"/>
    <Relationship TargetMode="External" Target="https://lesson.edu.ru/lesson/e65231d8-b53a-4cb9-8779-79df8205d116" Type="http://schemas.openxmlformats.org/officeDocument/2006/relationships/hyperlink" Id="rId21"/>
    <Relationship TargetMode="External" Target="https://lesson.edu.ru/lesson/1eb0ccb0-0177-455f-a30d-a711b8c3950e" Type="http://schemas.openxmlformats.org/officeDocument/2006/relationships/hyperlink" Id="rId22"/>
    <Relationship TargetMode="External" Target="https://lesson.edu.ru/lesson/f1c38eac-c5c6-4bc5-865d-6d61b8f53386" Type="http://schemas.openxmlformats.org/officeDocument/2006/relationships/hyperlink" Id="rId23"/>
    <Relationship TargetMode="External" Target="https://lesson.edu.ru/lesson/3fd44221-19aa-4fdf-b96a-97471f81f607" Type="http://schemas.openxmlformats.org/officeDocument/2006/relationships/hyperlink" Id="rId24"/>
    <Relationship TargetMode="External" Target="https://lesson.edu.ru/lesson/a6332a2f-8387-4c7f-b8cf-7ef0e162fe47" Type="http://schemas.openxmlformats.org/officeDocument/2006/relationships/hyperlink" Id="rId25"/>
    <Relationship TargetMode="External" Target="https://lesson.edu.ru/lesson/8ce63d35-ccb8-4fae-b9ca-7c919c610c8c" Type="http://schemas.openxmlformats.org/officeDocument/2006/relationships/hyperlink" Id="rId26"/>
    <Relationship TargetMode="External" Target="https://lesson.edu.ru/lesson/a6523c84-8c3b-4d35-9e0c-e75b45747f7a?backUrl=%2F20%2F05" Type="http://schemas.openxmlformats.org/officeDocument/2006/relationships/hyperlink" Id="rId27"/>
    <Relationship TargetMode="External" Target="https://lesson.edu.ru/lesson/a6523c84-8c3b-4d35-9e0c-e75b45747f7a?backUrl=%2F20%2F05" Type="http://schemas.openxmlformats.org/officeDocument/2006/relationships/hyperlink" Id="rId28"/>
    <Relationship TargetMode="External" Target="https://lesson.edu.ru/lesson/a5ef7de9-3c0b-413b-95b4-7b736143e64a" Type="http://schemas.openxmlformats.org/officeDocument/2006/relationships/hyperlink" Id="rId29"/>
    <Relationship TargetMode="External" Target="https://lesson.edu.ru/lesson/d1f98ca2-1b72-40ed-9d96-1a2300389326" Type="http://schemas.openxmlformats.org/officeDocument/2006/relationships/hyperlink" Id="rId30"/>
    <Relationship TargetMode="External" Target="https://lesson.edu.ru/lesson/7d0f6b3b-0db3-4195-942e-4220173673a9" Type="http://schemas.openxmlformats.org/officeDocument/2006/relationships/hyperlink" Id="rId31"/>
    <Relationship TargetMode="External" Target="https://lesson.edu.ru/lesson/bc15998c-f6d9-4713-a9ba-e055d1614b8a" Type="http://schemas.openxmlformats.org/officeDocument/2006/relationships/hyperlink" Id="rId32"/>
    <Relationship TargetMode="External" Target="https://lesson.edu.ru/lesson/6627b8ee-3375-43c0-b306-6e11eac4a189" Type="http://schemas.openxmlformats.org/officeDocument/2006/relationships/hyperlink" Id="rId33"/>
    <Relationship TargetMode="External" Target="https://lesson.edu.ru/lesson/da91062e-4eeb-47ea-a5d2-be7e69ab372c" Type="http://schemas.openxmlformats.org/officeDocument/2006/relationships/hyperlink" Id="rId34"/>
    <Relationship TargetMode="External" Target="https://lesson.edu.ru/lesson/883cf4a3-3eb8-4b76-92dd-5a861dec5bea" Type="http://schemas.openxmlformats.org/officeDocument/2006/relationships/hyperlink" Id="rId35"/>
    <Relationship TargetMode="External" Target="https://lesson.edu.ru/lesson/80e8fc02-6fbb-4c1d-8777-c78bd0745281" Type="http://schemas.openxmlformats.org/officeDocument/2006/relationships/hyperlink" Id="rId36"/>
    <Relationship TargetMode="External" Target="https://lesson.edu.ru/lesson/4647c797-f20f-4520-a4af-bb868caf6abb" Type="http://schemas.openxmlformats.org/officeDocument/2006/relationships/hyperlink" Id="rId37"/>
    <Relationship TargetMode="External" Target="https://lesson.edu.ru/lesson/17b9c209-7723-4034-92d1-e3548f85be91" Type="http://schemas.openxmlformats.org/officeDocument/2006/relationships/hyperlink" Id="rId38"/>
    <Relationship TargetMode="External" Target="https://lesson.edu.ru/lesson/d1864c27-b468-4569-a464-a9113df7b7d3" Type="http://schemas.openxmlformats.org/officeDocument/2006/relationships/hyperlink" Id="rId39"/>
    <Relationship TargetMode="External" Target="https://lesson.edu.ru/lesson/586cf10a-3194-482a-8bbd-9f3ae4344750" Type="http://schemas.openxmlformats.org/officeDocument/2006/relationships/hyperlink" Id="rId40"/>
    <Relationship TargetMode="External" Target="https://lesson.edu.ru/lesson/89c5947b-b3c0-4e78-be33-bf5ff8df9e7e" Type="http://schemas.openxmlformats.org/officeDocument/2006/relationships/hyperlink" Id="rId41"/>
    <Relationship TargetMode="External" Target="https://lesson.edu.ru/lesson/3c81eaaf-0337-40ef-a4cc-8c77ab0f8298" Type="http://schemas.openxmlformats.org/officeDocument/2006/relationships/hyperlink" Id="rId42"/>
    <Relationship TargetMode="External" Target="https://lesson.edu.ru/lesson/92cb60b3-33fe-4785-a5a9-bd846e9c2d7c" Type="http://schemas.openxmlformats.org/officeDocument/2006/relationships/hyperlink" Id="rId43"/>
    <Relationship TargetMode="External" Target="https://lesson.edu.ru/lesson/92cb60b3-33fe-4785-a5a9-bd846e9c2d7c" Type="http://schemas.openxmlformats.org/officeDocument/2006/relationships/hyperlink" Id="rId44"/>
    <Relationship TargetMode="External" Target="https://lesson.edu.ru/lesson/24cc8b60-bbbd-48dc-bdb9-54084c66d6c4" Type="http://schemas.openxmlformats.org/officeDocument/2006/relationships/hyperlink" Id="rId45"/>
    <Relationship TargetMode="External" Target="https://lesson.edu.ru/lesson/24cc8b60-bbbd-48dc-bdb9-54084c66d6c4" Type="http://schemas.openxmlformats.org/officeDocument/2006/relationships/hyperlink" Id="rId46"/>
    <Relationship TargetMode="External" Target="https://lesson.edu.ru/lesson/92cb60b3-33fe-4785-a5a9-bd846e9c2d7c" Type="http://schemas.openxmlformats.org/officeDocument/2006/relationships/hyperlink" Id="rId47"/>
    <Relationship TargetMode="External" Target="https://lesson.edu.ru/lesson/550c3eaa-3d36-4777-aaf4-8518d34f3ca1" Type="http://schemas.openxmlformats.org/officeDocument/2006/relationships/hyperlink" Id="rId48"/>
    <Relationship TargetMode="External" Target="https://lesson.edu.ru/lesson/4222cc5a-5198-4f70-a33a-b87736e690ac" Type="http://schemas.openxmlformats.org/officeDocument/2006/relationships/hyperlink" Id="rId49"/>
    <Relationship TargetMode="External" Target="https://lesson.edu.ru/lesson/4222cc5a-5198-4f70-a33a-b87736e690ac" Type="http://schemas.openxmlformats.org/officeDocument/2006/relationships/hyperlink" Id="rId50"/>
    <Relationship TargetMode="External" Target="https://lesson.edu.ru/lesson/2c473654-1929-47e9-b050-af75c59b5496" Type="http://schemas.openxmlformats.org/officeDocument/2006/relationships/hyperlink" Id="rId51"/>
    <Relationship TargetMode="External" Target="https://lesson.edu.ru/lesson/7f98d736-416b-447c-99c6-2693d128872d" Type="http://schemas.openxmlformats.org/officeDocument/2006/relationships/hyperlink" Id="rId52"/>
    <Relationship TargetMode="External" Target="https://lesson.edu.ru/lesson/a35649aa-0907-4cc8-955f-d48db0e9e7c6" Type="http://schemas.openxmlformats.org/officeDocument/2006/relationships/hyperlink" Id="rId53"/>
    <Relationship TargetMode="External" Target="https://lesson.edu.ru/lesson/4116c5b5-8c13-4d78-807f-8ad31c3a002b" Type="http://schemas.openxmlformats.org/officeDocument/2006/relationships/hyperlink" Id="rId54"/>
    <Relationship TargetMode="External" Target="https://lesson.edu.ru/lesson/ac8d72a0-8cff-4c7c-b769-776c338793f2" Type="http://schemas.openxmlformats.org/officeDocument/2006/relationships/hyperlink" Id="rId55"/>
    <Relationship TargetMode="External" Target="https://lesson.edu.ru/lesson/4647c797-f20f-4520-a4af-bb868caf6abb" Type="http://schemas.openxmlformats.org/officeDocument/2006/relationships/hyperlink" Id="rId56"/>
    <Relationship TargetMode="External" Target="https://lesson.edu.ru/lesson/5f509cfa-d647-4901-92aa-0bef751366b1" Type="http://schemas.openxmlformats.org/officeDocument/2006/relationships/hyperlink" Id="rId57"/>
    <Relationship TargetMode="External" Target="https://lesson.edu.ru/lesson/8d7f0d11-0e86-4f1f-9761-b007593c4bcc" Type="http://schemas.openxmlformats.org/officeDocument/2006/relationships/hyperlink" Id="rId58"/>
    <Relationship TargetMode="External" Target="https://lesson.edu.ru/lesson/79ff4a8e-dc16-4c4c-a84a-e418d14ce300" Type="http://schemas.openxmlformats.org/officeDocument/2006/relationships/hyperlink" Id="rId59"/>
    <Relationship TargetMode="External" Target="https://lesson.edu.ru/lesson/79ff4a8e-dc16-4c4c-a84a-e418d14ce300" Type="http://schemas.openxmlformats.org/officeDocument/2006/relationships/hyperlink" Id="rId60"/>
    <Relationship TargetMode="External" Target="https://lesson.edu.ru/lesson/d1f98ca2-1b72-40ed-9d96-1a2300389326" Type="http://schemas.openxmlformats.org/officeDocument/2006/relationships/hyperlink" Id="rId61"/>
    <Relationship TargetMode="External" Target="https://lesson.edu.ru/lesson/7f98d736-416b-447c-99c6-2693d128872d" Type="http://schemas.openxmlformats.org/officeDocument/2006/relationships/hyperlink" Id="rId62"/>
    <Relationship TargetMode="External" Target="https://lesson.edu.ru/lesson/4077bfbd-1ccf-4b1e-a941-15f48894d28f" Type="http://schemas.openxmlformats.org/officeDocument/2006/relationships/hyperlink" Id="rId63"/>
    <Relationship TargetMode="External" Target="https://lesson.edu.ru/lesson/16aa381a-b5cd-4d8d-a08a-c6c061bd7913" Type="http://schemas.openxmlformats.org/officeDocument/2006/relationships/hyperlink" Id="rId64"/>
    <Relationship TargetMode="External" Target="https://lesson.edu.ru/lesson/639337ce-23c9-42c8-babe-5a3f0868509a" Type="http://schemas.openxmlformats.org/officeDocument/2006/relationships/hyperlink" Id="rId65"/>
    <Relationship TargetMode="External" Target="https://lesson.edu.ru/lesson/ad2c567f-5fc3-4efe-ad2f-2cbcce25bfb1" Type="http://schemas.openxmlformats.org/officeDocument/2006/relationships/hyperlink" Id="rId66"/>
    <Relationship TargetMode="External" Target="https://lesson.edu.ru/lesson/4077bfbd-1ccf-4b1e-a941-15f48894d28f" Type="http://schemas.openxmlformats.org/officeDocument/2006/relationships/hyperlink" Id="rId67"/>
    <Relationship TargetMode="External" Target="https://lesson.edu.ru/lesson/f693a500-30f5-45b3-9ca0-fa7b6c89d74d" Type="http://schemas.openxmlformats.org/officeDocument/2006/relationships/hyperlink" Id="rId68"/>
    <Relationship TargetMode="External" Target="https://lesson.edu.ru/lesson/733e47bb-6737-4d07-a3ce-c1d9e3e0fff8" Type="http://schemas.openxmlformats.org/officeDocument/2006/relationships/hyperlink" Id="rId69"/>
    <Relationship TargetMode="External" Target="https://lesson.edu.ru/lesson/dad3d7e0-5036-436f-a178-f6223c1985c3" Type="http://schemas.openxmlformats.org/officeDocument/2006/relationships/hyperlink" Id="rId70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