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C" w:rsidRPr="00006A1F" w:rsidRDefault="00006A1F">
      <w:pPr>
        <w:spacing w:after="0" w:line="408" w:lineRule="auto"/>
        <w:ind w:left="120"/>
        <w:jc w:val="center"/>
        <w:rPr>
          <w:lang w:val="ru-RU"/>
        </w:rPr>
      </w:pPr>
      <w:bookmarkStart w:id="0" w:name="block-57621079"/>
      <w:r w:rsidRPr="00006A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514C" w:rsidRPr="00006A1F" w:rsidRDefault="00006A1F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006A1F">
        <w:rPr>
          <w:rFonts w:ascii="Times New Roman" w:hAnsi="Times New Roman"/>
          <w:b/>
          <w:color w:val="000000"/>
          <w:sz w:val="28"/>
          <w:lang w:val="ru-RU"/>
        </w:rPr>
        <w:t>Администрация города Нижнего Новгорода</w:t>
      </w:r>
      <w:bookmarkEnd w:id="1"/>
      <w:r w:rsidRPr="00006A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514C" w:rsidRPr="00006A1F" w:rsidRDefault="00006A1F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006A1F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Нижнего Новгорода</w:t>
      </w:r>
      <w:bookmarkEnd w:id="2"/>
    </w:p>
    <w:p w:rsidR="001D514C" w:rsidRPr="00006A1F" w:rsidRDefault="00006A1F">
      <w:pPr>
        <w:spacing w:after="0" w:line="408" w:lineRule="auto"/>
        <w:ind w:left="120"/>
        <w:jc w:val="center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:rsidR="001D514C" w:rsidRPr="00006A1F" w:rsidRDefault="001D514C">
      <w:pPr>
        <w:spacing w:after="0"/>
        <w:ind w:left="120"/>
        <w:rPr>
          <w:lang w:val="ru-RU"/>
        </w:rPr>
      </w:pPr>
    </w:p>
    <w:p w:rsidR="001D514C" w:rsidRPr="00006A1F" w:rsidRDefault="001D514C" w:rsidP="00006A1F">
      <w:pPr>
        <w:spacing w:after="0"/>
        <w:rPr>
          <w:lang w:val="ru-RU"/>
        </w:rPr>
      </w:pPr>
    </w:p>
    <w:p w:rsidR="001D514C" w:rsidRPr="00006A1F" w:rsidRDefault="001D514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06A1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06A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объединении</w:t>
            </w:r>
          </w:p>
          <w:p w:rsidR="004E6975" w:rsidRDefault="00006A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06A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Бурлакова И.В.</w:t>
            </w:r>
          </w:p>
          <w:p w:rsidR="004E6975" w:rsidRDefault="00006A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06A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6A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06A1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06A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совете</w:t>
            </w:r>
          </w:p>
          <w:p w:rsidR="004E6975" w:rsidRDefault="00006A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06A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:rsidR="004E6975" w:rsidRDefault="00006A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6A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06A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06A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0E6D86" w:rsidRDefault="00006A1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06A1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:rsidR="000E6D86" w:rsidRDefault="00006A1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6A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514C" w:rsidRDefault="001D514C" w:rsidP="00006A1F">
      <w:pPr>
        <w:spacing w:after="0"/>
      </w:pPr>
    </w:p>
    <w:p w:rsidR="001D514C" w:rsidRDefault="001D514C">
      <w:pPr>
        <w:spacing w:after="0"/>
        <w:ind w:left="120"/>
      </w:pPr>
    </w:p>
    <w:p w:rsidR="001D514C" w:rsidRDefault="001D514C">
      <w:pPr>
        <w:spacing w:after="0"/>
        <w:ind w:left="120"/>
      </w:pPr>
    </w:p>
    <w:p w:rsidR="001D514C" w:rsidRDefault="00006A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D514C" w:rsidRDefault="00006A1F" w:rsidP="00006A1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7390633)</w:t>
      </w:r>
    </w:p>
    <w:p w:rsidR="001D514C" w:rsidRPr="00006A1F" w:rsidRDefault="00006A1F">
      <w:pPr>
        <w:spacing w:after="0" w:line="408" w:lineRule="auto"/>
        <w:ind w:left="120"/>
        <w:jc w:val="center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1D514C" w:rsidRPr="00006A1F" w:rsidRDefault="00006A1F">
      <w:pPr>
        <w:spacing w:after="0" w:line="408" w:lineRule="auto"/>
        <w:ind w:left="120"/>
        <w:jc w:val="center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1D514C">
      <w:pPr>
        <w:spacing w:after="0"/>
        <w:ind w:left="120"/>
        <w:jc w:val="center"/>
        <w:rPr>
          <w:lang w:val="ru-RU"/>
        </w:rPr>
      </w:pPr>
    </w:p>
    <w:p w:rsidR="001D514C" w:rsidRPr="00006A1F" w:rsidRDefault="00006A1F">
      <w:pPr>
        <w:spacing w:after="0"/>
        <w:ind w:left="120"/>
        <w:jc w:val="center"/>
        <w:rPr>
          <w:lang w:val="ru-RU"/>
        </w:rPr>
      </w:pPr>
      <w:bookmarkStart w:id="3" w:name="fa5bb89e-7d9f-4fc4-a1ba-c6bd09c19ff7"/>
      <w:r w:rsidRPr="00006A1F">
        <w:rPr>
          <w:rFonts w:ascii="Times New Roman" w:hAnsi="Times New Roman"/>
          <w:b/>
          <w:color w:val="000000"/>
          <w:sz w:val="28"/>
          <w:lang w:val="ru-RU"/>
        </w:rPr>
        <w:t>Нижний Новгород</w:t>
      </w:r>
      <w:bookmarkEnd w:id="3"/>
      <w:r w:rsidRPr="00006A1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f26d425-8a06-47a0-8cd7-ee8d58370039"/>
      <w:r w:rsidRPr="00006A1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D514C" w:rsidRPr="00006A1F" w:rsidRDefault="001D514C">
      <w:pPr>
        <w:spacing w:after="0"/>
        <w:ind w:left="120"/>
        <w:rPr>
          <w:lang w:val="ru-RU"/>
        </w:r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bookmarkStart w:id="5" w:name="block-57621080"/>
      <w:bookmarkStart w:id="6" w:name="_GoBack"/>
      <w:bookmarkEnd w:id="0"/>
      <w:bookmarkEnd w:id="6"/>
      <w:r w:rsidRPr="00006A1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006A1F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006A1F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006A1F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bookmarkStart w:id="7" w:name="6c37334c-5fa9-457a-ad76-d36f127aa8c8"/>
      <w:r w:rsidRPr="00006A1F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006A1F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</w:p>
    <w:p w:rsidR="001D514C" w:rsidRPr="00006A1F" w:rsidRDefault="001D514C">
      <w:pPr>
        <w:rPr>
          <w:lang w:val="ru-RU"/>
        </w:rPr>
        <w:sectPr w:rsidR="001D514C" w:rsidRPr="00006A1F">
          <w:pgSz w:w="11906" w:h="16383"/>
          <w:pgMar w:top="1134" w:right="850" w:bottom="1134" w:left="1701" w:header="720" w:footer="720" w:gutter="0"/>
          <w:cols w:space="720"/>
        </w:sect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bookmarkStart w:id="8" w:name="block-57621077"/>
      <w:bookmarkEnd w:id="5"/>
      <w:r w:rsidRPr="00006A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006A1F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006A1F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006A1F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006A1F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006A1F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006A1F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006A1F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006A1F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Решени</w:t>
      </w:r>
      <w:r w:rsidRPr="00006A1F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006A1F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006A1F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006A1F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1D514C" w:rsidRPr="00006A1F" w:rsidRDefault="001D514C">
      <w:pPr>
        <w:rPr>
          <w:lang w:val="ru-RU"/>
        </w:rPr>
        <w:sectPr w:rsidR="001D514C" w:rsidRPr="00006A1F">
          <w:pgSz w:w="11906" w:h="16383"/>
          <w:pgMar w:top="1134" w:right="850" w:bottom="1134" w:left="1701" w:header="720" w:footer="720" w:gutter="0"/>
          <w:cols w:space="720"/>
        </w:sect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bookmarkStart w:id="9" w:name="block-57621078"/>
      <w:bookmarkEnd w:id="8"/>
      <w:r w:rsidRPr="00006A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006A1F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06A1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006A1F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006A1F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006A1F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006A1F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006A1F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006A1F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006A1F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006A1F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006A1F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006A1F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006A1F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006A1F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Default="00006A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D514C" w:rsidRPr="00006A1F" w:rsidRDefault="00006A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006A1F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D514C" w:rsidRPr="00006A1F" w:rsidRDefault="00006A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006A1F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1D514C" w:rsidRPr="00006A1F" w:rsidRDefault="00006A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006A1F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1D514C" w:rsidRPr="00006A1F" w:rsidRDefault="00006A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D514C" w:rsidRPr="00006A1F" w:rsidRDefault="00006A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006A1F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1D514C" w:rsidRPr="00006A1F" w:rsidRDefault="00006A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006A1F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1D514C" w:rsidRDefault="00006A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D514C" w:rsidRPr="00006A1F" w:rsidRDefault="00006A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006A1F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1D514C" w:rsidRPr="00006A1F" w:rsidRDefault="00006A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D514C" w:rsidRPr="00006A1F" w:rsidRDefault="00006A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006A1F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D514C" w:rsidRPr="00006A1F" w:rsidRDefault="00006A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D514C" w:rsidRDefault="00006A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1D514C" w:rsidRPr="00006A1F" w:rsidRDefault="00006A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D514C" w:rsidRPr="00006A1F" w:rsidRDefault="00006A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D514C" w:rsidRPr="00006A1F" w:rsidRDefault="00006A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006A1F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1D514C" w:rsidRPr="00006A1F" w:rsidRDefault="00006A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D514C" w:rsidRDefault="00006A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D514C" w:rsidRPr="00006A1F" w:rsidRDefault="00006A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006A1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D514C" w:rsidRPr="00006A1F" w:rsidRDefault="00006A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006A1F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006A1F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1D514C" w:rsidRPr="00006A1F" w:rsidRDefault="00006A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D514C" w:rsidRPr="00006A1F" w:rsidRDefault="00006A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1D514C" w:rsidRPr="00006A1F" w:rsidRDefault="00006A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D514C" w:rsidRPr="00006A1F" w:rsidRDefault="00006A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участв</w:t>
      </w:r>
      <w:r w:rsidRPr="00006A1F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006A1F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514C" w:rsidRPr="00006A1F" w:rsidRDefault="00006A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006A1F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1D514C" w:rsidRDefault="00006A1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D514C" w:rsidRPr="00006A1F" w:rsidRDefault="00006A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D514C" w:rsidRPr="00006A1F" w:rsidRDefault="00006A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006A1F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1D514C" w:rsidRPr="00006A1F" w:rsidRDefault="00006A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006A1F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left="120"/>
        <w:jc w:val="both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514C" w:rsidRPr="00006A1F" w:rsidRDefault="001D514C">
      <w:pPr>
        <w:spacing w:after="0" w:line="264" w:lineRule="auto"/>
        <w:ind w:left="120"/>
        <w:jc w:val="both"/>
        <w:rPr>
          <w:lang w:val="ru-RU"/>
        </w:rPr>
      </w:pP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006A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6A1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006A1F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006A1F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006A1F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006A1F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006A1F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006A1F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6A1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006A1F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006A1F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006A1F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6A1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006A1F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006A1F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006A1F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006A1F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006A1F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1D514C" w:rsidRPr="00006A1F" w:rsidRDefault="00006A1F">
      <w:pPr>
        <w:spacing w:after="0" w:line="264" w:lineRule="auto"/>
        <w:ind w:firstLine="600"/>
        <w:jc w:val="both"/>
        <w:rPr>
          <w:lang w:val="ru-RU"/>
        </w:rPr>
      </w:pPr>
      <w:r w:rsidRPr="00006A1F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006A1F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1D514C" w:rsidRPr="00006A1F" w:rsidRDefault="001D514C">
      <w:pPr>
        <w:rPr>
          <w:lang w:val="ru-RU"/>
        </w:rPr>
        <w:sectPr w:rsidR="001D514C" w:rsidRPr="00006A1F">
          <w:pgSz w:w="11906" w:h="16383"/>
          <w:pgMar w:top="1134" w:right="850" w:bottom="1134" w:left="1701" w:header="720" w:footer="720" w:gutter="0"/>
          <w:cols w:space="720"/>
        </w:sectPr>
      </w:pPr>
    </w:p>
    <w:p w:rsidR="001D514C" w:rsidRDefault="00006A1F">
      <w:pPr>
        <w:spacing w:after="0"/>
        <w:ind w:left="120"/>
      </w:pPr>
      <w:bookmarkStart w:id="11" w:name="block-57621081"/>
      <w:bookmarkEnd w:id="9"/>
      <w:r w:rsidRPr="00006A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514C" w:rsidRDefault="00006A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1D514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</w:tr>
      <w:tr w:rsidR="001D514C" w:rsidRPr="00006A1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14C" w:rsidRDefault="001D514C"/>
        </w:tc>
      </w:tr>
    </w:tbl>
    <w:p w:rsidR="001D514C" w:rsidRDefault="001D514C">
      <w:pPr>
        <w:sectPr w:rsidR="001D51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14C" w:rsidRDefault="00006A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1D514C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</w:tr>
      <w:tr w:rsidR="001D514C" w:rsidRPr="00006A1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D514C" w:rsidRDefault="001D514C"/>
        </w:tc>
      </w:tr>
    </w:tbl>
    <w:p w:rsidR="001D514C" w:rsidRDefault="001D514C">
      <w:pPr>
        <w:sectPr w:rsidR="001D51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14C" w:rsidRDefault="00006A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1D514C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</w:tr>
      <w:tr w:rsidR="001D514C" w:rsidRPr="00006A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D514C" w:rsidRDefault="001D514C"/>
        </w:tc>
      </w:tr>
    </w:tbl>
    <w:p w:rsidR="001D514C" w:rsidRDefault="001D514C">
      <w:pPr>
        <w:sectPr w:rsidR="001D51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14C" w:rsidRDefault="001D514C">
      <w:pPr>
        <w:sectPr w:rsidR="001D51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14C" w:rsidRDefault="00006A1F">
      <w:pPr>
        <w:spacing w:after="0"/>
        <w:ind w:left="120"/>
      </w:pPr>
      <w:bookmarkStart w:id="12" w:name="block-576210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514C" w:rsidRDefault="00006A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866"/>
        <w:gridCol w:w="1229"/>
        <w:gridCol w:w="1841"/>
        <w:gridCol w:w="1910"/>
        <w:gridCol w:w="1347"/>
        <w:gridCol w:w="2873"/>
      </w:tblGrid>
      <w:tr w:rsidR="001D514C">
        <w:trPr>
          <w:trHeight w:val="144"/>
          <w:tblCellSpacing w:w="20" w:type="nil"/>
        </w:trPr>
        <w:tc>
          <w:tcPr>
            <w:tcW w:w="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2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геометрического материала из курса математики 5—6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классов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Геометрия как наука. Первые учёные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4331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прямая.Аксиома прямой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Плоскость. Свойство плоскости. Прямые на плоскости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223477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расположение точек и прямых. Положение двух прямых на плоскости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пересечении двух прямых. Задачи на подсчёт количества точек пересечения прямых.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500788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отрезка, луча. Измерение отрезков. Исторические меры длины. Аксиомы отрезков.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Полуплоскость. Понятие области,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аксиома полуплоскостей.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пересечении прямой сторон треугольника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"Простейшие геометрические фигуры"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геометрического угла. Плоский угол. </w:t>
            </w: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углов. Аксиомы углов. Свойства смежных и вертикальных углов.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угла и перпендикуляр к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Астролябия.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Ломаная. Виды ломаных. Длина ломаной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7212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многоугольника. Плоский многоугольник. Элементы многоугольника: вершина, сторона, диагональ.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треугольника: медиана, биссектриса, высота.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15065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 равенства треугольников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"Смежные и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вертикальные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>Медианы, биссектрисы, высоты"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равенства фигур. Совмещение фигур, понятие соответствия точек.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Признак равенства треугольников по двум сторонам и углу между ними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Признак равенства треугольников по стороне и прилежащим к ней углам.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признаки равенства треугольников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равнобедренного треугольника.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равнобедренного треугольника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равнобедренного треугольника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Признак равенства треугольников по трём сторонам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4229637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признаки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треугольников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"Треугольники"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прямых. Признаки параллельных прямых.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Аксиома параллельных прямых (пятый постулат Евклида). </w:t>
            </w:r>
            <w:r>
              <w:rPr>
                <w:rFonts w:ascii="Times New Roman" w:hAnsi="Times New Roman"/>
                <w:color w:val="000000"/>
                <w:sz w:val="24"/>
              </w:rPr>
              <w:t>Транзитивность параллельности.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69381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прямых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/75899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Сумма углов треугольника и выпуклого многоугольника. Теорема о внешнем угле треугольника.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равных треугольников и подсчёт углов в них.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решения задач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Приёмы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Дополнительные построения, продление медианы треугольника на свою длину.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Дополнительные построения, продление медианы треугольника на свою длину.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прямоугольного треугольника. Признаки равенства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прямоугольных треугольников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прямоугольного треугольника с углом в 30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градусов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"Параллельность.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Сумма углов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/40947485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Бóльшая сторона и бóльший угол в треугольнике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величин в геометрии. Теорема о большей стороне и бóльшем угле треугольника.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перпендикуляре и наклонной.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9985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треугольника. Условие существования треугольника с данными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сторонами.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диаметры, их свойства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Серединный перпендикуляр к отрезку и биссектриса угла.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Базовые построения циркулем и линейкой серединного перпендикуляра и биссектрисы угла.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Базовые построения циркулем и линейкой серединного перпендикуляра и биссектрисы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угла.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окружности: центр, радиус, хорда, диаметр.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диаметра.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серединных перпендикуляров к хордам. Теорема об окружности, описанной около треугольника.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Касательная к окружности. Свойство и признак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касательной.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Касательная к окружности. Свойство отрезков касательных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построение.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 по теме "Окружность. Геометрические места точек. Построения с помощью циркуля и линейки"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dafc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задач,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иллюстрирующих связи между различными темами курса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14C" w:rsidRDefault="001D514C"/>
        </w:tc>
      </w:tr>
    </w:tbl>
    <w:p w:rsidR="001D514C" w:rsidRDefault="001D514C">
      <w:pPr>
        <w:sectPr w:rsidR="001D51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14C" w:rsidRDefault="00006A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1D514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14C" w:rsidRDefault="001D514C"/>
        </w:tc>
      </w:tr>
    </w:tbl>
    <w:p w:rsidR="001D514C" w:rsidRDefault="001D514C">
      <w:pPr>
        <w:sectPr w:rsidR="001D51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14C" w:rsidRDefault="00006A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1D514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14C" w:rsidRDefault="001D5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14C" w:rsidRDefault="001D514C"/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 w:rsidRPr="00006A1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6A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1D51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14C" w:rsidRDefault="001D514C">
            <w:pPr>
              <w:spacing w:after="0"/>
              <w:ind w:left="135"/>
            </w:pPr>
          </w:p>
        </w:tc>
      </w:tr>
      <w:tr w:rsidR="001D5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135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14C" w:rsidRDefault="001D514C"/>
        </w:tc>
      </w:tr>
    </w:tbl>
    <w:p w:rsidR="001D514C" w:rsidRDefault="001D514C">
      <w:pPr>
        <w:sectPr w:rsidR="001D51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14C" w:rsidRDefault="001D514C">
      <w:pPr>
        <w:sectPr w:rsidR="001D51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14C" w:rsidRPr="00006A1F" w:rsidRDefault="00006A1F">
      <w:pPr>
        <w:spacing w:before="199" w:after="199" w:line="336" w:lineRule="auto"/>
        <w:ind w:left="120"/>
        <w:rPr>
          <w:lang w:val="ru-RU"/>
        </w:rPr>
      </w:pPr>
      <w:bookmarkStart w:id="13" w:name="block-57621083"/>
      <w:bookmarkEnd w:id="12"/>
      <w:r w:rsidRPr="00006A1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D514C" w:rsidRPr="00006A1F" w:rsidRDefault="001D514C">
      <w:pPr>
        <w:spacing w:before="199" w:after="199" w:line="336" w:lineRule="auto"/>
        <w:ind w:left="120"/>
        <w:rPr>
          <w:lang w:val="ru-RU"/>
        </w:rPr>
      </w:pPr>
    </w:p>
    <w:p w:rsidR="001D514C" w:rsidRDefault="00006A1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514C" w:rsidRDefault="001D51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272"/>
              <w:rPr>
                <w:lang w:val="ru-RU"/>
              </w:rPr>
            </w:pPr>
            <w:r w:rsidRPr="00006A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Различать размеры этих объектов по порядку величины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и буквенные значения углов в геометрических задачах с использованием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суммы углов треугольников и многоугольников, свойств углов, образованных при пересечении двух параллельных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Вл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меть применять эти свойства при решении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дикуляры к сторонам треугольника пересекаются в одной точке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простейшими геометрическими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неравенствами, понимать их практический смысл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1D514C" w:rsidRPr="00006A1F" w:rsidRDefault="001D514C">
      <w:pPr>
        <w:spacing w:after="0"/>
        <w:ind w:left="120"/>
        <w:rPr>
          <w:lang w:val="ru-RU"/>
        </w:rPr>
      </w:pPr>
    </w:p>
    <w:p w:rsidR="001D514C" w:rsidRDefault="00006A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514C" w:rsidRDefault="001D51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272"/>
              <w:rPr>
                <w:lang w:val="ru-RU"/>
              </w:rPr>
            </w:pPr>
            <w:r w:rsidRPr="00006A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нять свойства точки пересечения медиан треугольника (центра масс) в решении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Пользоваться теоремой Фалеса и теоремой о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отрезках, применять их для решения практических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подобия треугольников в решении геометрических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Вычис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лять 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вписанного и центрального угла, использовать теоремы о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1D514C" w:rsidRPr="00006A1F" w:rsidRDefault="001D514C">
      <w:pPr>
        <w:spacing w:after="0"/>
        <w:ind w:left="120"/>
        <w:rPr>
          <w:lang w:val="ru-RU"/>
        </w:rPr>
      </w:pPr>
    </w:p>
    <w:p w:rsidR="001D514C" w:rsidRDefault="00006A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D514C" w:rsidRDefault="001D51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272"/>
              <w:rPr>
                <w:lang w:val="ru-RU"/>
              </w:rPr>
            </w:pPr>
            <w:r w:rsidRPr="00006A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(«решение пря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резков хорд, о произведении отрезков секущих, о квадрате касательной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1D51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калькулятором)</w:t>
            </w:r>
          </w:p>
        </w:tc>
      </w:tr>
    </w:tbl>
    <w:p w:rsidR="001D514C" w:rsidRPr="00006A1F" w:rsidRDefault="001D514C">
      <w:pPr>
        <w:spacing w:after="0"/>
        <w:ind w:left="120"/>
        <w:rPr>
          <w:lang w:val="ru-RU"/>
        </w:rPr>
      </w:pPr>
    </w:p>
    <w:p w:rsidR="001D514C" w:rsidRPr="00006A1F" w:rsidRDefault="001D514C">
      <w:pPr>
        <w:rPr>
          <w:lang w:val="ru-RU"/>
        </w:rPr>
        <w:sectPr w:rsidR="001D514C" w:rsidRPr="00006A1F">
          <w:pgSz w:w="11906" w:h="16383"/>
          <w:pgMar w:top="1134" w:right="850" w:bottom="1134" w:left="1701" w:header="720" w:footer="720" w:gutter="0"/>
          <w:cols w:space="720"/>
        </w:sectPr>
      </w:pPr>
    </w:p>
    <w:p w:rsidR="001D514C" w:rsidRDefault="00006A1F">
      <w:pPr>
        <w:spacing w:before="199" w:after="199" w:line="336" w:lineRule="auto"/>
        <w:ind w:left="120"/>
      </w:pPr>
      <w:bookmarkStart w:id="14" w:name="block-5762108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D514C" w:rsidRDefault="001D514C">
      <w:pPr>
        <w:spacing w:after="0"/>
        <w:ind w:left="120"/>
      </w:pPr>
    </w:p>
    <w:p w:rsidR="001D514C" w:rsidRDefault="00006A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514C" w:rsidRDefault="001D514C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1D514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514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D514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>Биссектриса угла. Ломаная, многоугольник. Параллельность и перпендикулярность прямых</w:t>
            </w:r>
          </w:p>
        </w:tc>
      </w:tr>
      <w:tr w:rsidR="001D514C" w:rsidRPr="00006A1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Симметричные фигуры. Основные свойства осевой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симметрии. Примеры симметрии в окружающем мире</w:t>
            </w:r>
          </w:p>
        </w:tc>
      </w:tr>
      <w:tr w:rsidR="001D514C" w:rsidRPr="00006A1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1D514C" w:rsidRPr="00006A1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1D514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1D514C" w:rsidRPr="00006A1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1D514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треугольник. Свойство медианы прямоугольного треугольника, проведённой к ги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1D514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1D514C" w:rsidRPr="00006A1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1D514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1D514C" w:rsidRPr="00006A1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1D514C" w:rsidRPr="00006A1F" w:rsidRDefault="001D514C">
      <w:pPr>
        <w:spacing w:after="0"/>
        <w:ind w:left="120"/>
        <w:rPr>
          <w:lang w:val="ru-RU"/>
        </w:rPr>
      </w:pPr>
    </w:p>
    <w:p w:rsidR="001D514C" w:rsidRDefault="00006A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514C" w:rsidRDefault="001D51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1D514C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514C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D514C" w:rsidRPr="00006A1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1D514C" w:rsidRPr="00006A1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и свойства</w:t>
            </w:r>
          </w:p>
        </w:tc>
      </w:tr>
      <w:tr w:rsidR="001D514C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1D514C" w:rsidRPr="00006A1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1D514C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1D514C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1D514C" w:rsidRPr="00006A1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1D514C" w:rsidRPr="00006A1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площадей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фигур. Отношение площадей подобных фигур</w:t>
            </w:r>
          </w:p>
        </w:tc>
      </w:tr>
      <w:tr w:rsidR="001D514C" w:rsidRPr="00006A1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1D514C" w:rsidRPr="00006A1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1D514C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острого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1D514C" w:rsidRPr="00006A1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1D514C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1D514C" w:rsidRPr="00006A1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1D514C" w:rsidRPr="00006A1F" w:rsidRDefault="001D514C">
      <w:pPr>
        <w:spacing w:after="0"/>
        <w:ind w:left="120"/>
        <w:rPr>
          <w:lang w:val="ru-RU"/>
        </w:rPr>
      </w:pPr>
    </w:p>
    <w:p w:rsidR="001D514C" w:rsidRDefault="00006A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D514C" w:rsidRDefault="001D514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углов от 0 до 180°. Основное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тригонометрическое тождество. Формулы приведения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операции над векторами.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пло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1D514C" w:rsidRDefault="001D514C">
      <w:pPr>
        <w:spacing w:after="0"/>
        <w:ind w:left="120"/>
      </w:pPr>
    </w:p>
    <w:p w:rsidR="001D514C" w:rsidRDefault="001D514C">
      <w:pPr>
        <w:sectPr w:rsidR="001D514C">
          <w:pgSz w:w="11906" w:h="16383"/>
          <w:pgMar w:top="1134" w:right="850" w:bottom="1134" w:left="1701" w:header="720" w:footer="720" w:gutter="0"/>
          <w:cols w:space="720"/>
        </w:sectPr>
      </w:pPr>
    </w:p>
    <w:p w:rsidR="001D514C" w:rsidRPr="00006A1F" w:rsidRDefault="00006A1F">
      <w:pPr>
        <w:spacing w:before="199" w:after="199" w:line="336" w:lineRule="auto"/>
        <w:ind w:left="120"/>
        <w:rPr>
          <w:lang w:val="ru-RU"/>
        </w:rPr>
      </w:pPr>
      <w:bookmarkStart w:id="15" w:name="block-57621086"/>
      <w:bookmarkEnd w:id="14"/>
      <w:r w:rsidRPr="00006A1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D514C" w:rsidRPr="00006A1F" w:rsidRDefault="001D514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 w:rsidRPr="00006A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/>
              <w:ind w:left="272"/>
              <w:rPr>
                <w:lang w:val="ru-RU"/>
              </w:rPr>
            </w:pPr>
            <w:r w:rsidRPr="00006A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степень с целым показателем, арифметический квадратный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том числе с использованием формул разности квадратов и квадрата суммы и разности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полученных результатов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тырёхугольник,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нных свойств фигур и фактов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лектронных средств по текстовому или символьному описанию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размах числового набора; умение извлекать, интерпретировать и преобразовывать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мире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D514C" w:rsidRPr="00006A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D514C" w:rsidRPr="00006A1F" w:rsidRDefault="001D514C">
      <w:pPr>
        <w:rPr>
          <w:lang w:val="ru-RU"/>
        </w:rPr>
        <w:sectPr w:rsidR="001D514C" w:rsidRPr="00006A1F">
          <w:pgSz w:w="11906" w:h="16383"/>
          <w:pgMar w:top="1134" w:right="850" w:bottom="1134" w:left="1701" w:header="720" w:footer="720" w:gutter="0"/>
          <w:cols w:space="720"/>
        </w:sectPr>
      </w:pPr>
    </w:p>
    <w:p w:rsidR="001D514C" w:rsidRPr="00006A1F" w:rsidRDefault="00006A1F">
      <w:pPr>
        <w:spacing w:before="199" w:after="199" w:line="336" w:lineRule="auto"/>
        <w:ind w:left="120"/>
        <w:rPr>
          <w:lang w:val="ru-RU"/>
        </w:rPr>
      </w:pPr>
      <w:bookmarkStart w:id="16" w:name="block-57621087"/>
      <w:bookmarkEnd w:id="15"/>
      <w:r w:rsidRPr="00006A1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</w:t>
      </w:r>
      <w:r w:rsidRPr="00006A1F">
        <w:rPr>
          <w:rFonts w:ascii="Times New Roman" w:hAnsi="Times New Roman"/>
          <w:b/>
          <w:color w:val="000000"/>
          <w:sz w:val="28"/>
          <w:lang w:val="ru-RU"/>
        </w:rPr>
        <w:t>МЕНТОВ СОДЕРЖАНИЯ, ПРОВЕРЯЕМЫХ НА ОГЭ ПО МАТЕМАТИКЕ</w:t>
      </w:r>
    </w:p>
    <w:p w:rsidR="001D514C" w:rsidRPr="00006A1F" w:rsidRDefault="001D514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 w:rsidRPr="00006A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натуральной степени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both"/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D514C" w:rsidRPr="00006A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Pr="00006A1F" w:rsidRDefault="00006A1F">
            <w:pPr>
              <w:spacing w:after="0" w:line="360" w:lineRule="auto"/>
              <w:ind w:left="314"/>
              <w:rPr>
                <w:lang w:val="ru-RU"/>
              </w:rPr>
            </w:pPr>
            <w:r w:rsidRPr="00006A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D514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14C" w:rsidRDefault="00006A1F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D514C" w:rsidRDefault="001D514C">
      <w:pPr>
        <w:spacing w:after="0" w:line="336" w:lineRule="auto"/>
        <w:ind w:left="120"/>
      </w:pPr>
    </w:p>
    <w:p w:rsidR="001D514C" w:rsidRDefault="001D514C">
      <w:pPr>
        <w:sectPr w:rsidR="001D514C">
          <w:pgSz w:w="11906" w:h="16383"/>
          <w:pgMar w:top="1134" w:right="850" w:bottom="1134" w:left="1701" w:header="720" w:footer="720" w:gutter="0"/>
          <w:cols w:space="720"/>
        </w:sectPr>
      </w:pPr>
    </w:p>
    <w:p w:rsidR="001D514C" w:rsidRDefault="00006A1F">
      <w:pPr>
        <w:spacing w:after="0"/>
        <w:ind w:left="120"/>
      </w:pPr>
      <w:bookmarkStart w:id="17" w:name="block-5762108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514C" w:rsidRDefault="00006A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514C" w:rsidRDefault="001D514C">
      <w:pPr>
        <w:spacing w:after="0" w:line="480" w:lineRule="auto"/>
        <w:ind w:left="120"/>
      </w:pPr>
    </w:p>
    <w:p w:rsidR="001D514C" w:rsidRPr="00006A1F" w:rsidRDefault="00006A1F">
      <w:pPr>
        <w:spacing w:after="0" w:line="480" w:lineRule="auto"/>
        <w:ind w:left="120"/>
        <w:rPr>
          <w:lang w:val="ru-RU"/>
        </w:rPr>
      </w:pPr>
      <w:bookmarkStart w:id="18" w:name="799af77d-4622-48a5-bce0-c3ab0cf8d435"/>
      <w:r w:rsidRPr="00006A1F">
        <w:rPr>
          <w:rFonts w:ascii="Times New Roman" w:hAnsi="Times New Roman"/>
          <w:color w:val="000000"/>
          <w:sz w:val="28"/>
          <w:lang w:val="ru-RU"/>
        </w:rPr>
        <w:t xml:space="preserve">Математика. Геометрия: 7-й класс: </w:t>
      </w:r>
      <w:r w:rsidRPr="00006A1F">
        <w:rPr>
          <w:rFonts w:ascii="Times New Roman" w:hAnsi="Times New Roman"/>
          <w:color w:val="000000"/>
          <w:sz w:val="28"/>
          <w:lang w:val="ru-RU"/>
        </w:rPr>
        <w:t>углубленный уровень: учебное пособие в 2 частях /М.А.Волчкевич; под ред. И.В.Ященко, - Москва: Просвещение, 2024</w:t>
      </w:r>
      <w:bookmarkEnd w:id="18"/>
    </w:p>
    <w:p w:rsidR="001D514C" w:rsidRPr="00006A1F" w:rsidRDefault="001D514C">
      <w:pPr>
        <w:spacing w:after="0"/>
        <w:ind w:left="120"/>
        <w:rPr>
          <w:lang w:val="ru-RU"/>
        </w:rPr>
      </w:pPr>
    </w:p>
    <w:p w:rsidR="001D514C" w:rsidRPr="00006A1F" w:rsidRDefault="00006A1F">
      <w:pPr>
        <w:spacing w:after="0" w:line="480" w:lineRule="auto"/>
        <w:ind w:left="120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D514C" w:rsidRPr="00006A1F" w:rsidRDefault="00006A1F">
      <w:pPr>
        <w:spacing w:after="0" w:line="480" w:lineRule="auto"/>
        <w:ind w:left="120"/>
        <w:rPr>
          <w:lang w:val="ru-RU"/>
        </w:rPr>
      </w:pPr>
      <w:bookmarkStart w:id="19" w:name="810f2c24-8c1c-4af1-98b4-b34d2846533f"/>
      <w:r w:rsidRPr="00006A1F">
        <w:rPr>
          <w:rFonts w:ascii="Times New Roman" w:hAnsi="Times New Roman"/>
          <w:color w:val="000000"/>
          <w:sz w:val="28"/>
          <w:lang w:val="ru-RU"/>
        </w:rPr>
        <w:t>Математика. Геометрия 7-9-е классы: методическое пособие к предметной линии М.А.Волчкевича М.А. под ред. И.</w:t>
      </w:r>
      <w:r w:rsidRPr="00006A1F">
        <w:rPr>
          <w:rFonts w:ascii="Times New Roman" w:hAnsi="Times New Roman"/>
          <w:color w:val="000000"/>
          <w:sz w:val="28"/>
          <w:lang w:val="ru-RU"/>
        </w:rPr>
        <w:t>В.Ященко. -Москва: Просвещение, 2024</w:t>
      </w:r>
      <w:bookmarkEnd w:id="19"/>
    </w:p>
    <w:p w:rsidR="001D514C" w:rsidRPr="00006A1F" w:rsidRDefault="001D514C">
      <w:pPr>
        <w:spacing w:after="0"/>
        <w:ind w:left="120"/>
        <w:rPr>
          <w:lang w:val="ru-RU"/>
        </w:rPr>
      </w:pPr>
    </w:p>
    <w:p w:rsidR="001D514C" w:rsidRPr="00006A1F" w:rsidRDefault="00006A1F">
      <w:pPr>
        <w:spacing w:after="0" w:line="480" w:lineRule="auto"/>
        <w:ind w:left="120"/>
        <w:rPr>
          <w:lang w:val="ru-RU"/>
        </w:rPr>
      </w:pPr>
      <w:r w:rsidRPr="00006A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514C" w:rsidRPr="00006A1F" w:rsidRDefault="00006A1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006A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06A1F">
        <w:rPr>
          <w:sz w:val="28"/>
          <w:lang w:val="ru-RU"/>
        </w:rPr>
        <w:br/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06A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eorhelp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06A1F">
        <w:rPr>
          <w:sz w:val="28"/>
          <w:lang w:val="ru-RU"/>
        </w:rPr>
        <w:br/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06A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fcior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6A1F">
        <w:rPr>
          <w:sz w:val="28"/>
          <w:lang w:val="ru-RU"/>
        </w:rPr>
        <w:br/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06A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006A1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6A1F">
        <w:rPr>
          <w:sz w:val="28"/>
          <w:lang w:val="ru-RU"/>
        </w:rPr>
        <w:br/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06A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06A1F">
        <w:rPr>
          <w:sz w:val="28"/>
          <w:lang w:val="ru-RU"/>
        </w:rPr>
        <w:br/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06A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powerpoint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6A1F">
        <w:rPr>
          <w:rFonts w:ascii="Times New Roman" w:hAnsi="Times New Roman"/>
          <w:color w:val="000000"/>
          <w:sz w:val="28"/>
          <w:lang w:val="ru-RU"/>
        </w:rPr>
        <w:t>/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6A1F">
        <w:rPr>
          <w:sz w:val="28"/>
          <w:lang w:val="ru-RU"/>
        </w:rPr>
        <w:br/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06A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karmanform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06A1F">
        <w:rPr>
          <w:sz w:val="28"/>
          <w:lang w:val="ru-RU"/>
        </w:rPr>
        <w:br/>
      </w:r>
      <w:r w:rsidRPr="00006A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006A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</w:t>
      </w:r>
      <w:r w:rsidRPr="00006A1F"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</w:rPr>
        <w:t>h</w:t>
      </w:r>
      <w:r w:rsidRPr="00006A1F">
        <w:rPr>
          <w:rFonts w:ascii="Times New Roman" w:hAnsi="Times New Roman"/>
          <w:color w:val="000000"/>
          <w:sz w:val="28"/>
          <w:lang w:val="ru-RU"/>
        </w:rPr>
        <w:t>еге</w:t>
      </w:r>
      <w:r>
        <w:rPr>
          <w:rFonts w:ascii="Times New Roman" w:hAnsi="Times New Roman"/>
          <w:color w:val="000000"/>
          <w:sz w:val="28"/>
        </w:rPr>
        <w:t>s</w:t>
      </w:r>
      <w:r w:rsidRPr="00006A1F">
        <w:rPr>
          <w:rFonts w:ascii="Times New Roman" w:hAnsi="Times New Roman"/>
          <w:color w:val="000000"/>
          <w:sz w:val="28"/>
          <w:lang w:val="ru-RU"/>
        </w:rPr>
        <w:t>.г</w:t>
      </w:r>
      <w:r>
        <w:rPr>
          <w:rFonts w:ascii="Times New Roman" w:hAnsi="Times New Roman"/>
          <w:color w:val="000000"/>
          <w:sz w:val="28"/>
        </w:rPr>
        <w:t>u</w:t>
      </w:r>
      <w:r w:rsidRPr="00006A1F">
        <w:rPr>
          <w:sz w:val="28"/>
          <w:lang w:val="ru-RU"/>
        </w:rPr>
        <w:br/>
      </w:r>
      <w:bookmarkStart w:id="20" w:name="0cfb5cb7-6334-48ba-8ea7-205ab2d8be80"/>
      <w:bookmarkEnd w:id="20"/>
    </w:p>
    <w:p w:rsidR="001D514C" w:rsidRPr="00006A1F" w:rsidRDefault="001D514C">
      <w:pPr>
        <w:rPr>
          <w:lang w:val="ru-RU"/>
        </w:rPr>
        <w:sectPr w:rsidR="001D514C" w:rsidRPr="00006A1F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00000" w:rsidRPr="00006A1F" w:rsidRDefault="00006A1F">
      <w:pPr>
        <w:rPr>
          <w:lang w:val="ru-RU"/>
        </w:rPr>
      </w:pPr>
    </w:p>
    <w:sectPr w:rsidR="00000000" w:rsidRPr="00006A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77F2"/>
    <w:multiLevelType w:val="multilevel"/>
    <w:tmpl w:val="9D78AE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8C2101"/>
    <w:multiLevelType w:val="multilevel"/>
    <w:tmpl w:val="C31EED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00F3D"/>
    <w:multiLevelType w:val="multilevel"/>
    <w:tmpl w:val="9E98D9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5C6A03"/>
    <w:multiLevelType w:val="multilevel"/>
    <w:tmpl w:val="A53EAD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F24D5D"/>
    <w:multiLevelType w:val="multilevel"/>
    <w:tmpl w:val="6734B8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31A5B"/>
    <w:multiLevelType w:val="multilevel"/>
    <w:tmpl w:val="BB74F8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514C"/>
    <w:rsid w:val="00006A1F"/>
    <w:rsid w:val="001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18A2"/>
  <w15:docId w15:val="{10F86286-D8D4-43A9-A5FB-3BC3D3A7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16d4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480b3c40" TargetMode="External"/><Relationship Id="rId63" Type="http://schemas.openxmlformats.org/officeDocument/2006/relationships/hyperlink" Target="https://m.edsoo.ru/588c3a8d" TargetMode="External"/><Relationship Id="rId84" Type="http://schemas.openxmlformats.org/officeDocument/2006/relationships/hyperlink" Target="https://m.edsoo.ru/88672358" TargetMode="External"/><Relationship Id="rId138" Type="http://schemas.openxmlformats.org/officeDocument/2006/relationships/hyperlink" Target="https://m.edsoo.ru/8a14406e" TargetMode="External"/><Relationship Id="rId159" Type="http://schemas.openxmlformats.org/officeDocument/2006/relationships/hyperlink" Target="https://m.edsoo.ru/8a1472c8" TargetMode="External"/><Relationship Id="rId170" Type="http://schemas.openxmlformats.org/officeDocument/2006/relationships/hyperlink" Target="https://m.edsoo.ru/8a148650" TargetMode="External"/><Relationship Id="rId107" Type="http://schemas.openxmlformats.org/officeDocument/2006/relationships/hyperlink" Target="https://m.edsoo.ru/88675918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5c2c0dff" TargetMode="External"/><Relationship Id="rId53" Type="http://schemas.openxmlformats.org/officeDocument/2006/relationships/hyperlink" Target="https://m.edsoo.ru/7af6d9e6" TargetMode="External"/><Relationship Id="rId74" Type="http://schemas.openxmlformats.org/officeDocument/2006/relationships/hyperlink" Target="https://m.edsoo.ru/8867209c" TargetMode="External"/><Relationship Id="rId128" Type="http://schemas.openxmlformats.org/officeDocument/2006/relationships/hyperlink" Target="https://m.edsoo.ru/8a142e8a" TargetMode="External"/><Relationship Id="rId149" Type="http://schemas.openxmlformats.org/officeDocument/2006/relationships/hyperlink" Target="https://m.edsoo.ru/8a14539c" TargetMode="External"/><Relationship Id="rId5" Type="http://schemas.openxmlformats.org/officeDocument/2006/relationships/hyperlink" Target="https://m.edsoo.ru/7f415e2e" TargetMode="External"/><Relationship Id="rId95" Type="http://schemas.openxmlformats.org/officeDocument/2006/relationships/hyperlink" Target="https://m.edsoo.ru/88674860" TargetMode="External"/><Relationship Id="rId160" Type="http://schemas.openxmlformats.org/officeDocument/2006/relationships/hyperlink" Target="https://m.edsoo.ru/8a14714c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480b3c40" TargetMode="External"/><Relationship Id="rId64" Type="http://schemas.openxmlformats.org/officeDocument/2006/relationships/hyperlink" Target="https://m.edsoo.ru/791dafc6" TargetMode="External"/><Relationship Id="rId118" Type="http://schemas.openxmlformats.org/officeDocument/2006/relationships/hyperlink" Target="https://m.edsoo.ru/8a1410a8" TargetMode="External"/><Relationship Id="rId139" Type="http://schemas.openxmlformats.org/officeDocument/2006/relationships/hyperlink" Target="https://m.edsoo.ru/8a1441a4" TargetMode="External"/><Relationship Id="rId85" Type="http://schemas.openxmlformats.org/officeDocument/2006/relationships/hyperlink" Target="https://m.edsoo.ru/88673064" TargetMode="External"/><Relationship Id="rId150" Type="http://schemas.openxmlformats.org/officeDocument/2006/relationships/hyperlink" Target="https://m.edsoo.ru/8a14550e" TargetMode="External"/><Relationship Id="rId171" Type="http://schemas.openxmlformats.org/officeDocument/2006/relationships/hyperlink" Target="https://m.edsoo.ru/8a148920" TargetMode="External"/><Relationship Id="rId12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4a4bf678" TargetMode="External"/><Relationship Id="rId108" Type="http://schemas.openxmlformats.org/officeDocument/2006/relationships/hyperlink" Target="https://m.edsoo.ru/88675abc" TargetMode="External"/><Relationship Id="rId129" Type="http://schemas.openxmlformats.org/officeDocument/2006/relationships/hyperlink" Target="https://m.edsoo.ru/8a1430b0" TargetMode="External"/><Relationship Id="rId54" Type="http://schemas.openxmlformats.org/officeDocument/2006/relationships/hyperlink" Target="https://m.edsoo.ru/330d63ff" TargetMode="External"/><Relationship Id="rId75" Type="http://schemas.openxmlformats.org/officeDocument/2006/relationships/hyperlink" Target="https://m.edsoo.ru/88672358" TargetMode="External"/><Relationship Id="rId96" Type="http://schemas.openxmlformats.org/officeDocument/2006/relationships/hyperlink" Target="https://m.edsoo.ru/88674a22" TargetMode="External"/><Relationship Id="rId140" Type="http://schemas.openxmlformats.org/officeDocument/2006/relationships/hyperlink" Target="https://m.edsoo.ru/8a1442da" TargetMode="External"/><Relationship Id="rId161" Type="http://schemas.openxmlformats.org/officeDocument/2006/relationships/hyperlink" Target="https://m.edsoo.ru/8a1471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659c4331" TargetMode="External"/><Relationship Id="rId28" Type="http://schemas.openxmlformats.org/officeDocument/2006/relationships/hyperlink" Target="https://m.edsoo.ru/7f06e8ce" TargetMode="External"/><Relationship Id="rId49" Type="http://schemas.openxmlformats.org/officeDocument/2006/relationships/hyperlink" Target="https://m.edsoo.ru/2cd69381" TargetMode="External"/><Relationship Id="rId114" Type="http://schemas.openxmlformats.org/officeDocument/2006/relationships/hyperlink" Target="https://m.edsoo.ru/8a141b34" TargetMode="External"/><Relationship Id="rId119" Type="http://schemas.openxmlformats.org/officeDocument/2006/relationships/hyperlink" Target="https://m.edsoo.ru/8a1410a8" TargetMode="External"/><Relationship Id="rId44" Type="http://schemas.openxmlformats.org/officeDocument/2006/relationships/hyperlink" Target="https://m.edsoo.ru/b4229637" TargetMode="External"/><Relationship Id="rId60" Type="http://schemas.openxmlformats.org/officeDocument/2006/relationships/hyperlink" Target="https://m.edsoo.ru/5ea388d0" TargetMode="External"/><Relationship Id="rId65" Type="http://schemas.openxmlformats.org/officeDocument/2006/relationships/hyperlink" Target="https://m.edsoo.ru/7382bcc4" TargetMode="External"/><Relationship Id="rId81" Type="http://schemas.openxmlformats.org/officeDocument/2006/relationships/hyperlink" Target="https://m.edsoo.ru/8867337a" TargetMode="External"/><Relationship Id="rId86" Type="http://schemas.openxmlformats.org/officeDocument/2006/relationships/hyperlink" Target="https://m.edsoo.ru/88673794" TargetMode="External"/><Relationship Id="rId130" Type="http://schemas.openxmlformats.org/officeDocument/2006/relationships/hyperlink" Target="https://m.edsoo.ru/8a142ac0" TargetMode="External"/><Relationship Id="rId135" Type="http://schemas.openxmlformats.org/officeDocument/2006/relationships/hyperlink" Target="https://m.edsoo.ru/8a14392a" TargetMode="External"/><Relationship Id="rId151" Type="http://schemas.openxmlformats.org/officeDocument/2006/relationships/hyperlink" Target="https://m.edsoo.ru/8a144c3a" TargetMode="External"/><Relationship Id="rId156" Type="http://schemas.openxmlformats.org/officeDocument/2006/relationships/hyperlink" Target="https://m.edsoo.ru/8a146620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a56c5a9b" TargetMode="External"/><Relationship Id="rId109" Type="http://schemas.openxmlformats.org/officeDocument/2006/relationships/hyperlink" Target="https://m.edsoo.ru/88675d32" TargetMode="External"/><Relationship Id="rId34" Type="http://schemas.openxmlformats.org/officeDocument/2006/relationships/hyperlink" Target="https://m.edsoo.ru/c84d7212" TargetMode="External"/><Relationship Id="rId50" Type="http://schemas.openxmlformats.org/officeDocument/2006/relationships/hyperlink" Target="https://m.edsoo.ru/75899b52" TargetMode="External"/><Relationship Id="rId55" Type="http://schemas.openxmlformats.org/officeDocument/2006/relationships/hyperlink" Target="https://m.edsoo.ru/0e1544dc" TargetMode="External"/><Relationship Id="rId76" Type="http://schemas.openxmlformats.org/officeDocument/2006/relationships/hyperlink" Target="https://m.edsoo.ru/8867252e" TargetMode="External"/><Relationship Id="rId97" Type="http://schemas.openxmlformats.org/officeDocument/2006/relationships/hyperlink" Target="https://m.edsoo.ru/88674a22" TargetMode="External"/><Relationship Id="rId104" Type="http://schemas.openxmlformats.org/officeDocument/2006/relationships/hyperlink" Target="https://m.edsoo.ru/88674f90" TargetMode="External"/><Relationship Id="rId120" Type="http://schemas.openxmlformats.org/officeDocument/2006/relationships/hyperlink" Target="https://m.edsoo.ru/8a141c88" TargetMode="External"/><Relationship Id="rId125" Type="http://schemas.openxmlformats.org/officeDocument/2006/relationships/hyperlink" Target="https://m.edsoo.ru/8a1424bc" TargetMode="External"/><Relationship Id="rId141" Type="http://schemas.openxmlformats.org/officeDocument/2006/relationships/hyperlink" Target="https://m.edsoo.ru/8a143f06" TargetMode="External"/><Relationship Id="rId146" Type="http://schemas.openxmlformats.org/officeDocument/2006/relationships/hyperlink" Target="https://m.edsoo.ru/8a144a8c" TargetMode="External"/><Relationship Id="rId167" Type="http://schemas.openxmlformats.org/officeDocument/2006/relationships/hyperlink" Target="https://m.edsoo.ru/8a147f16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1ca0" TargetMode="External"/><Relationship Id="rId92" Type="http://schemas.openxmlformats.org/officeDocument/2006/relationships/hyperlink" Target="https://m.edsoo.ru/8867400e" TargetMode="External"/><Relationship Id="rId162" Type="http://schemas.openxmlformats.org/officeDocument/2006/relationships/hyperlink" Target="https://m.edsoo.ru/8a1474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6862bf3" TargetMode="External"/><Relationship Id="rId24" Type="http://schemas.openxmlformats.org/officeDocument/2006/relationships/hyperlink" Target="https://m.edsoo.ru/20bae12a" TargetMode="External"/><Relationship Id="rId40" Type="http://schemas.openxmlformats.org/officeDocument/2006/relationships/hyperlink" Target="https://m.edsoo.ru/34f8650e" TargetMode="External"/><Relationship Id="rId45" Type="http://schemas.openxmlformats.org/officeDocument/2006/relationships/hyperlink" Target="https://m.edsoo.ru/7a899c49" TargetMode="External"/><Relationship Id="rId66" Type="http://schemas.openxmlformats.org/officeDocument/2006/relationships/hyperlink" Target="https://m.edsoo.ru/8a4b94e4" TargetMode="External"/><Relationship Id="rId87" Type="http://schemas.openxmlformats.org/officeDocument/2006/relationships/hyperlink" Target="https://m.edsoo.ru/88673794" TargetMode="External"/><Relationship Id="rId110" Type="http://schemas.openxmlformats.org/officeDocument/2006/relationships/hyperlink" Target="https://m.edsoo.ru/88675f44" TargetMode="External"/><Relationship Id="rId115" Type="http://schemas.openxmlformats.org/officeDocument/2006/relationships/hyperlink" Target="https://m.edsoo.ru/8a140f86" TargetMode="External"/><Relationship Id="rId131" Type="http://schemas.openxmlformats.org/officeDocument/2006/relationships/hyperlink" Target="https://m.edsoo.ru/8a142ac0" TargetMode="External"/><Relationship Id="rId136" Type="http://schemas.openxmlformats.org/officeDocument/2006/relationships/hyperlink" Target="https://m.edsoo.ru/8a143ab0" TargetMode="External"/><Relationship Id="rId157" Type="http://schemas.openxmlformats.org/officeDocument/2006/relationships/hyperlink" Target="https://m.edsoo.ru/8a146e0e" TargetMode="External"/><Relationship Id="rId61" Type="http://schemas.openxmlformats.org/officeDocument/2006/relationships/hyperlink" Target="https://m.edsoo.ru/50fa9985" TargetMode="External"/><Relationship Id="rId82" Type="http://schemas.openxmlformats.org/officeDocument/2006/relationships/hyperlink" Target="https://m.edsoo.ru/88672e0c" TargetMode="External"/><Relationship Id="rId152" Type="http://schemas.openxmlformats.org/officeDocument/2006/relationships/hyperlink" Target="https://m.edsoo.ru/8a1458c4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21ce4ff2" TargetMode="External"/><Relationship Id="rId35" Type="http://schemas.openxmlformats.org/officeDocument/2006/relationships/hyperlink" Target="https://m.edsoo.ru/0aab8dfc" TargetMode="External"/><Relationship Id="rId56" Type="http://schemas.openxmlformats.org/officeDocument/2006/relationships/hyperlink" Target="https://m.edsoo.ru/b34a450e" TargetMode="External"/><Relationship Id="rId77" Type="http://schemas.openxmlformats.org/officeDocument/2006/relationships/hyperlink" Target="https://m.edsoo.ru/88672858" TargetMode="External"/><Relationship Id="rId100" Type="http://schemas.openxmlformats.org/officeDocument/2006/relationships/hyperlink" Target="https://m.edsoo.ru/88674e78" TargetMode="External"/><Relationship Id="rId105" Type="http://schemas.openxmlformats.org/officeDocument/2006/relationships/hyperlink" Target="https://m.edsoo.ru/8867579c" TargetMode="External"/><Relationship Id="rId126" Type="http://schemas.openxmlformats.org/officeDocument/2006/relationships/hyperlink" Target="https://m.edsoo.ru/8a14336c" TargetMode="External"/><Relationship Id="rId147" Type="http://schemas.openxmlformats.org/officeDocument/2006/relationships/hyperlink" Target="https://m.edsoo.ru/8a144d52" TargetMode="External"/><Relationship Id="rId168" Type="http://schemas.openxmlformats.org/officeDocument/2006/relationships/hyperlink" Target="https://m.edsoo.ru/8a1480e2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e0fde699" TargetMode="External"/><Relationship Id="rId72" Type="http://schemas.openxmlformats.org/officeDocument/2006/relationships/hyperlink" Target="https://m.edsoo.ru/88671dea" TargetMode="External"/><Relationship Id="rId93" Type="http://schemas.openxmlformats.org/officeDocument/2006/relationships/hyperlink" Target="https://m.edsoo.ru/8867445a" TargetMode="External"/><Relationship Id="rId98" Type="http://schemas.openxmlformats.org/officeDocument/2006/relationships/hyperlink" Target="https://m.edsoo.ru/88675288" TargetMode="External"/><Relationship Id="rId121" Type="http://schemas.openxmlformats.org/officeDocument/2006/relationships/hyperlink" Target="https://m.edsoo.ru/8a141ddc" TargetMode="External"/><Relationship Id="rId142" Type="http://schemas.openxmlformats.org/officeDocument/2006/relationships/hyperlink" Target="https://m.edsoo.ru/8a1443fc" TargetMode="External"/><Relationship Id="rId163" Type="http://schemas.openxmlformats.org/officeDocument/2006/relationships/hyperlink" Target="https://m.edsoo.ru/8a1477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3d223477" TargetMode="External"/><Relationship Id="rId46" Type="http://schemas.openxmlformats.org/officeDocument/2006/relationships/hyperlink" Target="https://m.edsoo.ru/41c75e54" TargetMode="External"/><Relationship Id="rId67" Type="http://schemas.openxmlformats.org/officeDocument/2006/relationships/hyperlink" Target="https://m.edsoo.ru/397d166b" TargetMode="External"/><Relationship Id="rId116" Type="http://schemas.openxmlformats.org/officeDocument/2006/relationships/hyperlink" Target="https://m.edsoo.ru/8a1416d4" TargetMode="External"/><Relationship Id="rId137" Type="http://schemas.openxmlformats.org/officeDocument/2006/relationships/hyperlink" Target="https://m.edsoo.ru/8a143de4" TargetMode="External"/><Relationship Id="rId158" Type="http://schemas.openxmlformats.org/officeDocument/2006/relationships/hyperlink" Target="https://m.edsoo.ru/8a146fda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7e10fb44" TargetMode="External"/><Relationship Id="rId62" Type="http://schemas.openxmlformats.org/officeDocument/2006/relationships/hyperlink" Target="https://m.edsoo.ru/02406d49" TargetMode="External"/><Relationship Id="rId83" Type="http://schemas.openxmlformats.org/officeDocument/2006/relationships/hyperlink" Target="https://m.edsoo.ru/88672f38" TargetMode="External"/><Relationship Id="rId88" Type="http://schemas.openxmlformats.org/officeDocument/2006/relationships/hyperlink" Target="https://m.edsoo.ru/886738fc" TargetMode="External"/><Relationship Id="rId111" Type="http://schemas.openxmlformats.org/officeDocument/2006/relationships/hyperlink" Target="https://m.edsoo.ru/8a1407e8" TargetMode="External"/><Relationship Id="rId132" Type="http://schemas.openxmlformats.org/officeDocument/2006/relationships/hyperlink" Target="https://m.edsoo.ru/8a142ac0" TargetMode="External"/><Relationship Id="rId153" Type="http://schemas.openxmlformats.org/officeDocument/2006/relationships/hyperlink" Target="https://m.edsoo.ru/8a145b08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27b15065" TargetMode="External"/><Relationship Id="rId57" Type="http://schemas.openxmlformats.org/officeDocument/2006/relationships/hyperlink" Target="https://m.edsoo.ru/52b57d0f" TargetMode="External"/><Relationship Id="rId106" Type="http://schemas.openxmlformats.org/officeDocument/2006/relationships/hyperlink" Target="https://m.edsoo.ru/88675918" TargetMode="External"/><Relationship Id="rId127" Type="http://schemas.openxmlformats.org/officeDocument/2006/relationships/hyperlink" Target="https://m.edsoo.ru/8a142d5e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7399faea" TargetMode="External"/><Relationship Id="rId52" Type="http://schemas.openxmlformats.org/officeDocument/2006/relationships/hyperlink" Target="https://m.edsoo.ru/d1dca5cd" TargetMode="External"/><Relationship Id="rId73" Type="http://schemas.openxmlformats.org/officeDocument/2006/relationships/hyperlink" Target="https://m.edsoo.ru/88671f20" TargetMode="External"/><Relationship Id="rId78" Type="http://schemas.openxmlformats.org/officeDocument/2006/relationships/hyperlink" Target="https://m.edsoo.ru/88672b14" TargetMode="External"/><Relationship Id="rId94" Type="http://schemas.openxmlformats.org/officeDocument/2006/relationships/hyperlink" Target="https://m.edsoo.ru/886745fe" TargetMode="External"/><Relationship Id="rId99" Type="http://schemas.openxmlformats.org/officeDocument/2006/relationships/hyperlink" Target="https://m.edsoo.ru/8867542c" TargetMode="External"/><Relationship Id="rId101" Type="http://schemas.openxmlformats.org/officeDocument/2006/relationships/hyperlink" Target="https://m.edsoo.ru/8867473e" TargetMode="External"/><Relationship Id="rId122" Type="http://schemas.openxmlformats.org/officeDocument/2006/relationships/hyperlink" Target="https://m.edsoo.ru/8a141efe" TargetMode="External"/><Relationship Id="rId143" Type="http://schemas.openxmlformats.org/officeDocument/2006/relationships/hyperlink" Target="https://m.edsoo.ru/8a144578" TargetMode="External"/><Relationship Id="rId148" Type="http://schemas.openxmlformats.org/officeDocument/2006/relationships/hyperlink" Target="https://m.edsoo.ru/8a144fbe" TargetMode="External"/><Relationship Id="rId164" Type="http://schemas.openxmlformats.org/officeDocument/2006/relationships/hyperlink" Target="https://m.edsoo.ru/8a147750" TargetMode="External"/><Relationship Id="rId169" Type="http://schemas.openxmlformats.org/officeDocument/2006/relationships/hyperlink" Target="https://m.edsoo.ru/8a148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92b776f1" TargetMode="External"/><Relationship Id="rId47" Type="http://schemas.openxmlformats.org/officeDocument/2006/relationships/hyperlink" Target="https://m.edsoo.ru/6f0a9a78" TargetMode="External"/><Relationship Id="rId68" Type="http://schemas.openxmlformats.org/officeDocument/2006/relationships/hyperlink" Target="https://m.edsoo.ru/c60d778a" TargetMode="External"/><Relationship Id="rId89" Type="http://schemas.openxmlformats.org/officeDocument/2006/relationships/hyperlink" Target="https://m.edsoo.ru/88673a78" TargetMode="External"/><Relationship Id="rId112" Type="http://schemas.openxmlformats.org/officeDocument/2006/relationships/hyperlink" Target="https://m.edsoo.ru/8a1415b2" TargetMode="External"/><Relationship Id="rId133" Type="http://schemas.openxmlformats.org/officeDocument/2006/relationships/hyperlink" Target="https://m.edsoo.ru/8a142ac0" TargetMode="External"/><Relationship Id="rId154" Type="http://schemas.openxmlformats.org/officeDocument/2006/relationships/hyperlink" Target="https://m.edsoo.ru/8a145c48" TargetMode="External"/><Relationship Id="rId16" Type="http://schemas.openxmlformats.org/officeDocument/2006/relationships/hyperlink" Target="https://m.edsoo.ru/7f41a12c" TargetMode="External"/><Relationship Id="rId37" Type="http://schemas.openxmlformats.org/officeDocument/2006/relationships/hyperlink" Target="https://m.edsoo.ru/6cac74dc" TargetMode="External"/><Relationship Id="rId58" Type="http://schemas.openxmlformats.org/officeDocument/2006/relationships/hyperlink" Target="https://m.edsoo.ru/40947485" TargetMode="External"/><Relationship Id="rId79" Type="http://schemas.openxmlformats.org/officeDocument/2006/relationships/hyperlink" Target="https://m.edsoo.ru/88672b14" TargetMode="External"/><Relationship Id="rId102" Type="http://schemas.openxmlformats.org/officeDocument/2006/relationships/hyperlink" Target="https://m.edsoo.ru/88675558" TargetMode="External"/><Relationship Id="rId123" Type="http://schemas.openxmlformats.org/officeDocument/2006/relationships/hyperlink" Target="https://m.edsoo.ru/8a142368" TargetMode="External"/><Relationship Id="rId144" Type="http://schemas.openxmlformats.org/officeDocument/2006/relationships/hyperlink" Target="https://m.edsoo.ru/8a1447a8" TargetMode="External"/><Relationship Id="rId90" Type="http://schemas.openxmlformats.org/officeDocument/2006/relationships/hyperlink" Target="https://m.edsoo.ru/88673bae" TargetMode="External"/><Relationship Id="rId165" Type="http://schemas.openxmlformats.org/officeDocument/2006/relationships/hyperlink" Target="https://m.edsoo.ru/8a147c82" TargetMode="External"/><Relationship Id="rId27" Type="http://schemas.openxmlformats.org/officeDocument/2006/relationships/hyperlink" Target="https://m.edsoo.ru/9c500788" TargetMode="External"/><Relationship Id="rId48" Type="http://schemas.openxmlformats.org/officeDocument/2006/relationships/hyperlink" Target="https://m.edsoo.ru/a081482d" TargetMode="External"/><Relationship Id="rId69" Type="http://schemas.openxmlformats.org/officeDocument/2006/relationships/hyperlink" Target="https://m.edsoo.ru/88671af2" TargetMode="External"/><Relationship Id="rId113" Type="http://schemas.openxmlformats.org/officeDocument/2006/relationships/hyperlink" Target="https://m.edsoo.ru/8a141940" TargetMode="External"/><Relationship Id="rId134" Type="http://schemas.openxmlformats.org/officeDocument/2006/relationships/hyperlink" Target="https://m.edsoo.ru/8a142c3c" TargetMode="External"/><Relationship Id="rId80" Type="http://schemas.openxmlformats.org/officeDocument/2006/relationships/hyperlink" Target="https://m.edsoo.ru/88672c9a" TargetMode="External"/><Relationship Id="rId155" Type="http://schemas.openxmlformats.org/officeDocument/2006/relationships/hyperlink" Target="https://m.edsoo.ru/8a14635a" TargetMode="External"/><Relationship Id="rId17" Type="http://schemas.openxmlformats.org/officeDocument/2006/relationships/hyperlink" Target="https://m.edsoo.ru/7f41a12c" TargetMode="External"/><Relationship Id="rId38" Type="http://schemas.openxmlformats.org/officeDocument/2006/relationships/hyperlink" Target="https://m.edsoo.ru/0f5d60af" TargetMode="External"/><Relationship Id="rId59" Type="http://schemas.openxmlformats.org/officeDocument/2006/relationships/hyperlink" Target="https://m.edsoo.ru/95db41f7" TargetMode="External"/><Relationship Id="rId103" Type="http://schemas.openxmlformats.org/officeDocument/2006/relationships/hyperlink" Target="https://m.edsoo.ru/88675684" TargetMode="External"/><Relationship Id="rId124" Type="http://schemas.openxmlformats.org/officeDocument/2006/relationships/hyperlink" Target="https://m.edsoo.ru/8a1420ac" TargetMode="External"/><Relationship Id="rId70" Type="http://schemas.openxmlformats.org/officeDocument/2006/relationships/hyperlink" Target="https://m.edsoo.ru/88671ca0" TargetMode="External"/><Relationship Id="rId91" Type="http://schemas.openxmlformats.org/officeDocument/2006/relationships/hyperlink" Target="https://m.edsoo.ru/88673d52" TargetMode="External"/><Relationship Id="rId145" Type="http://schemas.openxmlformats.org/officeDocument/2006/relationships/hyperlink" Target="https://m.edsoo.ru/8a144960" TargetMode="External"/><Relationship Id="rId166" Type="http://schemas.openxmlformats.org/officeDocument/2006/relationships/hyperlink" Target="https://m.edsoo.ru/8a147f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10455</Words>
  <Characters>59600</Characters>
  <Application>Microsoft Office Word</Application>
  <DocSecurity>0</DocSecurity>
  <Lines>496</Lines>
  <Paragraphs>139</Paragraphs>
  <ScaleCrop>false</ScaleCrop>
  <Company/>
  <LinksUpToDate>false</LinksUpToDate>
  <CharactersWithSpaces>69916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2025-08-27T07:29:00Z</dcterms:created>
  <dcterms:modified xsi:type="dcterms:W3CDTF">2025-08-27T07:30:00Z</dcterms:modified>
</cp:coreProperties>
</file>