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7FA8" w14:textId="34D5914E" w:rsidR="006C484D" w:rsidRPr="006C484D" w:rsidRDefault="006C484D" w:rsidP="006C484D">
      <w:pPr>
        <w:pStyle w:val="a3"/>
        <w:jc w:val="center"/>
        <w:rPr>
          <w:b/>
          <w:color w:val="000000"/>
          <w:sz w:val="28"/>
          <w:szCs w:val="28"/>
        </w:rPr>
      </w:pPr>
      <w:r w:rsidRPr="006C484D">
        <w:rPr>
          <w:b/>
          <w:color w:val="000000"/>
          <w:sz w:val="28"/>
          <w:szCs w:val="28"/>
        </w:rPr>
        <w:t>Уважаемые р</w:t>
      </w:r>
      <w:r w:rsidRPr="006C484D">
        <w:rPr>
          <w:b/>
          <w:color w:val="000000"/>
          <w:sz w:val="28"/>
          <w:szCs w:val="28"/>
        </w:rPr>
        <w:t>одители</w:t>
      </w:r>
      <w:r w:rsidRPr="006C484D">
        <w:rPr>
          <w:b/>
          <w:color w:val="000000"/>
          <w:sz w:val="28"/>
          <w:szCs w:val="28"/>
        </w:rPr>
        <w:t>!</w:t>
      </w:r>
      <w:r w:rsidRPr="006C484D">
        <w:rPr>
          <w:b/>
          <w:color w:val="000000"/>
          <w:sz w:val="28"/>
          <w:szCs w:val="28"/>
        </w:rPr>
        <w:t>!!</w:t>
      </w:r>
      <w:bookmarkStart w:id="0" w:name="_GoBack"/>
      <w:bookmarkEnd w:id="0"/>
    </w:p>
    <w:p w14:paraId="6FA3F545" w14:textId="33C2620B" w:rsidR="006C484D" w:rsidRDefault="006C484D" w:rsidP="006C484D">
      <w:pPr>
        <w:pStyle w:val="a3"/>
        <w:jc w:val="both"/>
        <w:rPr>
          <w:color w:val="000000"/>
          <w:sz w:val="28"/>
          <w:szCs w:val="28"/>
        </w:rPr>
      </w:pPr>
      <w:r w:rsidRPr="006C484D">
        <w:rPr>
          <w:color w:val="000000"/>
          <w:sz w:val="28"/>
          <w:szCs w:val="28"/>
        </w:rPr>
        <w:t xml:space="preserve">В целях снижения аварийности на дорогах областного центра с участием детей и подростков в летний каникулярный период времени, а также повышения безопасности дорожного движения с участием пешеходов, водителей вело-, </w:t>
      </w:r>
      <w:proofErr w:type="spellStart"/>
      <w:r w:rsidRPr="006C484D">
        <w:rPr>
          <w:color w:val="000000"/>
          <w:sz w:val="28"/>
          <w:szCs w:val="28"/>
        </w:rPr>
        <w:t>моторанспорта</w:t>
      </w:r>
      <w:proofErr w:type="spellEnd"/>
      <w:r w:rsidRPr="006C484D">
        <w:rPr>
          <w:color w:val="000000"/>
          <w:sz w:val="28"/>
          <w:szCs w:val="28"/>
        </w:rPr>
        <w:t>, в том числе с участием детей, с 1 июня 2021 года на дорогах города Нижнего Новгорода стартует Месячник по профилактике детского дорожно-транспортного травматизма. Сотрудники Госавтоинспекции в течении месяца совместно с волонтёрами, студентами, родительской общественностью, а также при участии педагогов и воспитателей образовательных учреждений с иными участниками дорожного движения будут проводить мероприятия, направленные на укрепление навыков безопасного участия детей в уличном движении в период летних школьных каникул.</w:t>
      </w:r>
    </w:p>
    <w:p w14:paraId="463FD91D" w14:textId="77777777" w:rsidR="006C484D" w:rsidRPr="006C484D" w:rsidRDefault="006C484D" w:rsidP="006C484D">
      <w:pPr>
        <w:pStyle w:val="a3"/>
        <w:rPr>
          <w:color w:val="000000"/>
          <w:sz w:val="28"/>
          <w:szCs w:val="28"/>
        </w:rPr>
      </w:pPr>
      <w:r w:rsidRPr="006C484D">
        <w:rPr>
          <w:color w:val="000000"/>
          <w:sz w:val="28"/>
          <w:szCs w:val="28"/>
        </w:rPr>
        <w:t xml:space="preserve">К сожалению, с начала текущего года на дорогах областного центра наблюдается рост количества пострадавших детей в дорожно-транспортных происшествиях. За пять месяцев 2021 года произошло более 70 дорожных аварий с несовершеннолетними, в которых 76 детей получили </w:t>
      </w:r>
      <w:proofErr w:type="gramStart"/>
      <w:r w:rsidRPr="006C484D">
        <w:rPr>
          <w:color w:val="000000"/>
          <w:sz w:val="28"/>
          <w:szCs w:val="28"/>
        </w:rPr>
        <w:t>телесные повреждения различной степени тяжести</w:t>
      </w:r>
      <w:proofErr w:type="gramEnd"/>
      <w:r w:rsidRPr="006C484D">
        <w:rPr>
          <w:color w:val="000000"/>
          <w:sz w:val="28"/>
          <w:szCs w:val="28"/>
        </w:rPr>
        <w:t xml:space="preserve"> и один ребенок погиб.</w:t>
      </w:r>
    </w:p>
    <w:p w14:paraId="1A7913D1" w14:textId="77777777" w:rsidR="006C484D" w:rsidRPr="006C484D" w:rsidRDefault="006C484D" w:rsidP="006C484D">
      <w:pPr>
        <w:pStyle w:val="a3"/>
        <w:rPr>
          <w:color w:val="000000"/>
          <w:sz w:val="28"/>
          <w:szCs w:val="28"/>
        </w:rPr>
      </w:pPr>
      <w:r w:rsidRPr="006C484D">
        <w:rPr>
          <w:color w:val="000000"/>
          <w:sz w:val="28"/>
          <w:szCs w:val="28"/>
        </w:rPr>
        <w:t>Госавтоинспекция рекомендует родителям, имеющих несовершеннолетних детей и подростков, ежедневно проводить с детьми беседы о соблюдении мер дорожной безопасности при управлении вело-, мототранспортом, средствами индивидуальной мобильности.</w:t>
      </w:r>
    </w:p>
    <w:p w14:paraId="43380D66" w14:textId="77777777" w:rsidR="006C484D" w:rsidRPr="006C484D" w:rsidRDefault="006C484D" w:rsidP="006C484D">
      <w:pPr>
        <w:pStyle w:val="a3"/>
        <w:jc w:val="both"/>
        <w:rPr>
          <w:color w:val="000000"/>
          <w:sz w:val="28"/>
          <w:szCs w:val="28"/>
        </w:rPr>
      </w:pPr>
    </w:p>
    <w:p w14:paraId="1458B01C" w14:textId="77777777" w:rsidR="00F65301" w:rsidRPr="006C484D" w:rsidRDefault="00F65301" w:rsidP="006C4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301" w:rsidRPr="006C484D" w:rsidSect="006C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29"/>
    <w:rsid w:val="00517B29"/>
    <w:rsid w:val="00683629"/>
    <w:rsid w:val="006C484D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79E"/>
  <w15:chartTrackingRefBased/>
  <w15:docId w15:val="{0AB6541C-F5E9-4FFD-B03A-118D012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2021-06-01T06:44:00Z</dcterms:created>
  <dcterms:modified xsi:type="dcterms:W3CDTF">2021-06-01T07:36:00Z</dcterms:modified>
</cp:coreProperties>
</file>