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Наглядные пособия и таблицы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1.  Таблица демонстрационная «Периодическая система элементов Д.И.Менделеева» (винил 100*140) – 2 шт.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2.  Таблица демонстрационная «Периодическая система химических элементов Д.И.Менделеева»  (Формат А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0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, матовое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ламинирование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)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3.  Таблица демонстрационная «Растворимость кислот, оснований и солей в воде» (форматА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0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, матовое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ламинирование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)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4.  Комплект таблиц по химии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дем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. «Начала химии» (16таблиц, формат А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, ламинированные)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5.  Комплект таблиц по химии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дем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. «Растворы. Электролитическая диссоциация» (12таблиц, формат А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, ламинированные)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6.  Комплект таблиц по химии «Строение вещества. Химическая связь» (16табл, формат А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, ламинированные)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7.  Комплект таблиц по химии «Металлы» (10табл., формат А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,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ламинир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.)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8.  Комплект таблиц по химии «Неметаллы» (16табл., формат А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,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ламинир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.)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Учебные коллекции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1. Коллекция «Алюминий» -3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2. Коллекция «Волокна» демонстрационная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3. Коллекция «Волокна» раздаточная –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4. Коллекция «Каменный уголь и продукты его переработки» демонстрационная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5. Коллекция «Каменный уголь и продукты его переработки» раздаточная –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6. Коллекция «Металлы» - 3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7. Коллекция «Минералы и горные породы» - 1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8. Коллекция «Нефть и продукты её переработки» демонстрационная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9. Коллекция «Нефть и продукты её переработки» раздаточная –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10.Коллекция «Пластмассы» - 3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11.Коллекция «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Стекло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 и изделия из стекла» - 3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12.Коллекция «Топливо» - 3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13.Коллекция «Чугун и сталь» - 3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14.Коллекция «Шкала твёрдости» - 3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color w:val="5B5B5B"/>
          <w:lang w:eastAsia="ru-RU"/>
        </w:rPr>
        <w:t> </w:t>
      </w:r>
    </w:p>
    <w:p w:rsid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color w:val="5B5B5B"/>
          <w:lang w:eastAsia="ru-RU"/>
        </w:rPr>
      </w:pP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b/>
          <w:bCs/>
          <w:i/>
          <w:color w:val="5B5B5B"/>
          <w:lang w:eastAsia="ru-RU"/>
        </w:rPr>
        <w:lastRenderedPageBreak/>
        <w:t>Модели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алмаза»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графита»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железа»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йода»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каменной соли»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льда»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магния»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меди»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Модель «Кристаллическая решётка углекислого газа»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Набор атомов для составления молекул – 15</w:t>
      </w:r>
    </w:p>
    <w:p w:rsidR="007356BD" w:rsidRPr="007356BD" w:rsidRDefault="007356BD" w:rsidP="007356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color w:val="5B5B5B"/>
          <w:sz w:val="24"/>
          <w:szCs w:val="24"/>
          <w:lang w:eastAsia="ru-RU"/>
        </w:rPr>
        <w:t>Демонстрационный набор для составления объёмных моделей молекул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color w:val="5B5B5B"/>
          <w:lang w:eastAsia="ru-RU"/>
        </w:rPr>
        <w:t> 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Приборы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color w:val="5B5B5B"/>
          <w:lang w:eastAsia="ru-RU"/>
        </w:rPr>
        <w:t> 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1.   Аппарат для дистилляции воды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2.   Баня комбинированная лабораторная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3.   Доска для сушки посуды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4.   Нагреватель пробирок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5.   Плитка электрическая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6.   Шкаф сушильный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7.   Аппарат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Киппа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8.   Колонка адсорбционная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9.   Прибор для опытов по химии с электрическим током -1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10.       Установка для фильтрования под вакуумом -1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11.       Прибор для получения газов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12.       Прибор для получения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галоидоалканов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 xml:space="preserve">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13.       Прибор для иллюстрации зависимости скорости реакции от условий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14.       Набор деталей к установке для перегонки веществ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15.       Набор ареометров (19штук)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16.       Столик подъёмно-поворотный – 2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17.       Сетка латунная распылительная – 5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18.       Ложка для сжигания веществ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lastRenderedPageBreak/>
        <w:t>19.       Штатив лабораторный – 1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20.       Штатив лабораторный химический -15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7356BD">
        <w:rPr>
          <w:rFonts w:ascii="Times New Roman" w:eastAsia="Times New Roman" w:hAnsi="Times New Roman" w:cs="Times New Roman"/>
          <w:color w:val="5B5B5B"/>
          <w:lang w:eastAsia="ru-RU"/>
        </w:rPr>
        <w:t> </w:t>
      </w:r>
    </w:p>
    <w:p w:rsidR="007356BD" w:rsidRPr="007356BD" w:rsidRDefault="007356BD" w:rsidP="007356BD">
      <w:pPr>
        <w:spacing w:before="240" w:after="24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В кабинете химии имеются все необходимые химические реактивы и лабораторное оборудование для проведения демонстрационных и практических работ, предусмотренных учебной программой.</w:t>
      </w:r>
    </w:p>
    <w:p w:rsidR="00E5293F" w:rsidRPr="007356BD" w:rsidRDefault="00E5293F">
      <w:pPr>
        <w:rPr>
          <w:rFonts w:ascii="Times New Roman" w:hAnsi="Times New Roman" w:cs="Times New Roman"/>
        </w:rPr>
      </w:pPr>
    </w:p>
    <w:sectPr w:rsidR="00E5293F" w:rsidRPr="007356BD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D8D"/>
    <w:multiLevelType w:val="multilevel"/>
    <w:tmpl w:val="3CB6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6BD"/>
    <w:rsid w:val="005E4C7E"/>
    <w:rsid w:val="007356BD"/>
    <w:rsid w:val="00927D76"/>
    <w:rsid w:val="00BB027C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847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409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512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2017-09-26T17:28:00Z</dcterms:created>
  <dcterms:modified xsi:type="dcterms:W3CDTF">2017-09-26T17:28:00Z</dcterms:modified>
</cp:coreProperties>
</file>