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519" w:rsidRDefault="006C7C0A">
      <w:pPr>
        <w:pStyle w:val="af9"/>
        <w:jc w:val="center"/>
        <w:rPr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b/>
          <w:noProof/>
          <w:color w:val="C00000"/>
          <w:sz w:val="32"/>
          <w:szCs w:val="32"/>
        </w:rPr>
        <w:drawing>
          <wp:inline distT="0" distB="0" distL="0" distR="0">
            <wp:extent cx="3699507" cy="1042783"/>
            <wp:effectExtent l="4762" t="4762" r="4762" b="476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61839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699506" cy="104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519" w:rsidRDefault="006C7C0A">
      <w:pPr>
        <w:pStyle w:val="af9"/>
        <w:jc w:val="center"/>
        <w:rPr>
          <w:b/>
          <w:bCs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Школьный этап</w:t>
      </w:r>
    </w:p>
    <w:p w:rsidR="00716519" w:rsidRDefault="006C7C0A">
      <w:pPr>
        <w:pStyle w:val="af9"/>
        <w:spacing w:before="0" w:beforeAutospacing="0" w:after="0" w:afterAutospacing="0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2025-2026 учебном году Всероссийская олимпиада школьников (далее -Олимпиада) будет проводиться в соответствии с:</w:t>
      </w:r>
    </w:p>
    <w:p w:rsidR="00716519" w:rsidRDefault="006C7C0A">
      <w:pPr>
        <w:pStyle w:val="af9"/>
        <w:spacing w:before="0" w:beforeAutospacing="0" w:after="0" w:afterAutospacing="0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Порядком проведения всероссийской олимпиады школьников, утвержденный приказом Министерства просвещения Российской Федерации от 27.11.2020 № 678 «Об утверждении Порядка проведения всероссийской олимпиады школьников»; </w:t>
      </w:r>
    </w:p>
    <w:p w:rsidR="00716519" w:rsidRDefault="006C7C0A">
      <w:pPr>
        <w:pStyle w:val="af9"/>
        <w:spacing w:before="0" w:beforeAutospacing="0" w:after="0" w:afterAutospacing="0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Методическими рекомендациями по орг</w:t>
      </w:r>
      <w:r>
        <w:rPr>
          <w:color w:val="000000"/>
          <w:sz w:val="28"/>
          <w:szCs w:val="28"/>
        </w:rPr>
        <w:t>анизации и проведению школьного и муниципального этапов всероссийской олимпиады школьников (по каждому предмету);</w:t>
      </w:r>
    </w:p>
    <w:p w:rsidR="00716519" w:rsidRDefault="006C7C0A">
      <w:pPr>
        <w:pStyle w:val="af9"/>
        <w:spacing w:before="0" w:beforeAutospacing="0" w:after="0" w:afterAutospacing="0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Приказом министерства образования и науки Нижегородской области от 29.08.2025 № 316-01-63-1831/25 «Об установлении сроков проведения школьно</w:t>
      </w:r>
      <w:r>
        <w:rPr>
          <w:sz w:val="28"/>
          <w:szCs w:val="28"/>
        </w:rPr>
        <w:t>го этапа всероссийской олимпиады школьников в 2025-2026 учебном году»;</w:t>
      </w:r>
    </w:p>
    <w:p w:rsidR="00716519" w:rsidRDefault="006C7C0A">
      <w:pPr>
        <w:pStyle w:val="af9"/>
        <w:spacing w:before="0" w:beforeAutospacing="0" w:after="0" w:afterAutospacing="0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Приказом департамента образования администрации года Нижнего Новгорода от 01.09.2025 № 1007 «О проведении школьного этапа всероссийской олимпиады школьников в 2025-2026 учебном году».</w:t>
      </w:r>
    </w:p>
    <w:p w:rsidR="00716519" w:rsidRDefault="006C7C0A">
      <w:pPr>
        <w:pStyle w:val="af9"/>
        <w:spacing w:before="0" w:beforeAutospacing="0" w:after="0" w:afterAutospacing="0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Школьный этап Олимпиады проводится в соответствии с графиком:</w:t>
      </w:r>
    </w:p>
    <w:p w:rsidR="00716519" w:rsidRDefault="006C7C0A">
      <w:pPr>
        <w:pStyle w:val="af9"/>
        <w:spacing w:before="0" w:beforeAutospacing="0" w:after="0" w:afterAutospacing="0"/>
        <w:ind w:firstLine="142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>
        <w:rPr>
          <w:b/>
          <w:color w:val="000000"/>
          <w:sz w:val="28"/>
          <w:szCs w:val="28"/>
        </w:rPr>
        <w:t>по шести общеобразовательным предметам</w:t>
      </w:r>
      <w:r>
        <w:rPr>
          <w:color w:val="000000"/>
          <w:sz w:val="28"/>
          <w:szCs w:val="28"/>
        </w:rPr>
        <w:t xml:space="preserve"> (математика, физика, информатика, химия, биология, астрономия) </w:t>
      </w:r>
      <w:r>
        <w:rPr>
          <w:b/>
          <w:color w:val="000000"/>
          <w:sz w:val="28"/>
          <w:szCs w:val="28"/>
        </w:rPr>
        <w:t>в онлайн-формате на платформе Образовательного центра «Сириус»</w:t>
      </w:r>
      <w:r>
        <w:rPr>
          <w:color w:val="000000"/>
          <w:sz w:val="28"/>
          <w:szCs w:val="28"/>
          <w:shd w:val="clear" w:color="000000" w:fill="000000"/>
        </w:rPr>
        <w:t xml:space="preserve"> </w:t>
      </w:r>
    </w:p>
    <w:p w:rsidR="00716519" w:rsidRDefault="006C7C0A">
      <w:pPr>
        <w:pStyle w:val="af9"/>
        <w:ind w:firstLine="142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32"/>
          <w:szCs w:val="32"/>
        </w:rPr>
        <w:t>График проведения Олимп</w:t>
      </w:r>
      <w:r>
        <w:rPr>
          <w:b/>
          <w:color w:val="1F497D" w:themeColor="text2"/>
          <w:sz w:val="32"/>
          <w:szCs w:val="32"/>
        </w:rPr>
        <w:t xml:space="preserve">иады в онлайн-формате - на платформе </w:t>
      </w:r>
      <w:r>
        <w:rPr>
          <w:b/>
          <w:noProof/>
          <w:color w:val="000000"/>
          <w:sz w:val="27"/>
          <w:szCs w:val="27"/>
        </w:rPr>
        <w:drawing>
          <wp:inline distT="0" distB="0" distL="0" distR="0">
            <wp:extent cx="2219325" cy="514350"/>
            <wp:effectExtent l="19050" t="0" r="9525" b="0"/>
            <wp:docPr id="2" name="Рисунок 1" descr="C:\Users\i.tochilova\Desktop\2022-09-22_15-19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.tochilova\Desktop\2022-09-22_15-19-43.pn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238094" cy="51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944"/>
        <w:gridCol w:w="2268"/>
      </w:tblGrid>
      <w:tr w:rsidR="00716519">
        <w:trPr>
          <w:trHeight w:val="477"/>
        </w:trPr>
        <w:tc>
          <w:tcPr>
            <w:tcW w:w="110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944" w:type="dxa"/>
          </w:tcPr>
          <w:p w:rsidR="00716519" w:rsidRDefault="006C7C0A">
            <w:pPr>
              <w:pStyle w:val="af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716519" w:rsidRDefault="006C7C0A">
            <w:pPr>
              <w:pStyle w:val="af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716519" w:rsidRDefault="006C7C0A">
            <w:pPr>
              <w:pStyle w:val="af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поведения</w:t>
            </w:r>
          </w:p>
        </w:tc>
      </w:tr>
      <w:tr w:rsidR="00716519">
        <w:tc>
          <w:tcPr>
            <w:tcW w:w="110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44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Астрономия 5-11 класс</w:t>
            </w:r>
          </w:p>
        </w:tc>
        <w:tc>
          <w:tcPr>
            <w:tcW w:w="226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24.09.2025</w:t>
            </w:r>
          </w:p>
        </w:tc>
      </w:tr>
      <w:tr w:rsidR="00716519">
        <w:trPr>
          <w:trHeight w:val="345"/>
        </w:trPr>
        <w:tc>
          <w:tcPr>
            <w:tcW w:w="110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944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Физика 7-11 класс</w:t>
            </w:r>
          </w:p>
        </w:tc>
        <w:tc>
          <w:tcPr>
            <w:tcW w:w="226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01.10.2025 </w:t>
            </w:r>
          </w:p>
        </w:tc>
      </w:tr>
      <w:tr w:rsidR="00716519">
        <w:trPr>
          <w:trHeight w:val="579"/>
        </w:trPr>
        <w:tc>
          <w:tcPr>
            <w:tcW w:w="110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944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Биология 7-11 класс </w:t>
            </w:r>
          </w:p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Биология 5-6 класс</w:t>
            </w:r>
          </w:p>
        </w:tc>
        <w:tc>
          <w:tcPr>
            <w:tcW w:w="226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07.10.2025</w:t>
            </w:r>
          </w:p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08.10. 2025</w:t>
            </w:r>
          </w:p>
        </w:tc>
      </w:tr>
      <w:tr w:rsidR="00716519">
        <w:tc>
          <w:tcPr>
            <w:tcW w:w="110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944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 7-11 класс</w:t>
            </w:r>
          </w:p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 4-6 класс</w:t>
            </w:r>
          </w:p>
        </w:tc>
        <w:tc>
          <w:tcPr>
            <w:tcW w:w="226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14.10.2025</w:t>
            </w:r>
          </w:p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15.10.2025</w:t>
            </w:r>
          </w:p>
        </w:tc>
      </w:tr>
      <w:tr w:rsidR="00716519">
        <w:tc>
          <w:tcPr>
            <w:tcW w:w="110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944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Химия 7-11 класс</w:t>
            </w:r>
          </w:p>
          <w:p w:rsidR="00716519" w:rsidRDefault="00716519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17.10.2025</w:t>
            </w:r>
          </w:p>
        </w:tc>
      </w:tr>
      <w:tr w:rsidR="00716519">
        <w:tc>
          <w:tcPr>
            <w:tcW w:w="110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6944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Информатика профиль «Робототехника» 5-11 класс</w:t>
            </w:r>
          </w:p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Информатика профиль «Программирование» 5-11 класс</w:t>
            </w:r>
          </w:p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Информатика профиль «Информация безопасность»</w:t>
            </w:r>
            <w:r>
              <w:rPr>
                <w:color w:val="000000"/>
                <w:sz w:val="28"/>
                <w:szCs w:val="28"/>
              </w:rPr>
              <w:t>5-11 класс</w:t>
            </w:r>
          </w:p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Информатика профиль «Искусственный интеллект»</w:t>
            </w: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-11 класс</w:t>
            </w:r>
          </w:p>
        </w:tc>
        <w:tc>
          <w:tcPr>
            <w:tcW w:w="226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21.10.2025</w:t>
            </w:r>
          </w:p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22.10.2025</w:t>
            </w:r>
          </w:p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23.10.2025</w:t>
            </w:r>
          </w:p>
          <w:p w:rsidR="00716519" w:rsidRDefault="006C7C0A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24.10.2025</w:t>
            </w:r>
          </w:p>
          <w:p w:rsidR="00716519" w:rsidRDefault="00716519">
            <w:pPr>
              <w:pStyle w:val="af9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16519" w:rsidRDefault="006C7C0A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 xml:space="preserve">-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очной форме проведения</w:t>
      </w:r>
      <w:r>
        <w:rPr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общеобразовательных</w:t>
      </w:r>
      <w:r>
        <w:rPr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организациях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в которых обучаются учащиеся 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общеобразовательным предметам: </w:t>
      </w:r>
      <w:r>
        <w:rPr>
          <w:rFonts w:ascii="Times New Roman" w:hAnsi="Times New Roman" w:cs="Times New Roman"/>
          <w:sz w:val="28"/>
          <w:szCs w:val="28"/>
        </w:rPr>
        <w:t>русский язык, иностранные языки: английский язык, немецкий язык, францу</w:t>
      </w:r>
      <w:r>
        <w:rPr>
          <w:rFonts w:ascii="Times New Roman" w:hAnsi="Times New Roman" w:cs="Times New Roman"/>
          <w:sz w:val="28"/>
          <w:szCs w:val="28"/>
        </w:rPr>
        <w:t>зский язык, испанский язык, китайский язык, итальянский язык, экология, география,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защиты Роди</w:t>
      </w:r>
      <w:r>
        <w:rPr>
          <w:rFonts w:ascii="Times New Roman" w:hAnsi="Times New Roman" w:cs="Times New Roman"/>
          <w:sz w:val="28"/>
          <w:szCs w:val="28"/>
        </w:rPr>
        <w:t>ны (ОБЗР), по единым заданиям, разработанным ГБОУ ДО Региональным центром выявления, поддержки и развития способностей и талантов у детей и молодежи «ВЕГА»</w:t>
      </w:r>
    </w:p>
    <w:p w:rsidR="00716519" w:rsidRDefault="006C7C0A">
      <w:pPr>
        <w:tabs>
          <w:tab w:val="left" w:pos="0"/>
        </w:tabs>
        <w:spacing w:line="240" w:lineRule="auto"/>
        <w:ind w:firstLine="142"/>
      </w:pPr>
      <w:r>
        <w:rPr>
          <w:noProof/>
        </w:rPr>
        <w:drawing>
          <wp:inline distT="0" distB="0" distL="0" distR="0">
            <wp:extent cx="1471635" cy="979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721600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471634" cy="9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19225" cy="933449"/>
            <wp:effectExtent l="19050" t="0" r="9525" b="0"/>
            <wp:docPr id="4" name="Рисунок 5" descr="76387389834990344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950563" name="Рисунок 7" descr="76387389834990344343.jp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421085" cy="93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09735" cy="93344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89648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1509734" cy="93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38275" cy="942216"/>
            <wp:effectExtent l="19050" t="0" r="0" b="0"/>
            <wp:docPr id="6" name="Рисунок 11" descr="https://quizizz.com/_media/quizzes/bff82119-f427-46f1-895b-ba1ffa7a415a_900_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629939" name="Picture 11" descr="https://quizizz.com/_media/quizzes/bff82119-f427-46f1-895b-ba1ffa7a415a_900_900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1437994" cy="942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519" w:rsidRDefault="006C7C0A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 xml:space="preserve">График проведения школьного этапа Олимпиады в 2025-2026 учебном году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5"/>
        <w:gridCol w:w="1418"/>
        <w:gridCol w:w="2694"/>
        <w:gridCol w:w="2268"/>
      </w:tblGrid>
      <w:tr w:rsidR="00716519">
        <w:trPr>
          <w:trHeight w:val="665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716519" w:rsidRDefault="007165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Класс участия 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</w:tr>
      <w:tr w:rsidR="00716519">
        <w:trPr>
          <w:trHeight w:val="462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332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18" w:type="dxa"/>
          </w:tcPr>
          <w:p w:rsidR="00716519" w:rsidRDefault="006C7C0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605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 язык, Итальянский язык, Китайский язык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332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332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449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</w:tc>
      </w:tr>
      <w:tr w:rsidR="00716519">
        <w:trPr>
          <w:trHeight w:val="517"/>
        </w:trPr>
        <w:tc>
          <w:tcPr>
            <w:tcW w:w="850" w:type="dxa"/>
            <w:vMerge w:val="restart"/>
          </w:tcPr>
          <w:p w:rsidR="00716519" w:rsidRDefault="007165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18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268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332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517"/>
        </w:trPr>
        <w:tc>
          <w:tcPr>
            <w:tcW w:w="850" w:type="dxa"/>
            <w:vMerge w:val="restart"/>
          </w:tcPr>
          <w:p w:rsidR="00716519" w:rsidRDefault="007165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694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268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237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Очный </w:t>
            </w:r>
          </w:p>
        </w:tc>
      </w:tr>
      <w:tr w:rsidR="00716519">
        <w:trPr>
          <w:trHeight w:val="332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332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</w:tc>
      </w:tr>
      <w:tr w:rsidR="00716519">
        <w:trPr>
          <w:trHeight w:val="317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517"/>
        </w:trPr>
        <w:tc>
          <w:tcPr>
            <w:tcW w:w="850" w:type="dxa"/>
            <w:vMerge w:val="restart"/>
          </w:tcPr>
          <w:p w:rsidR="00716519" w:rsidRDefault="007165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94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2268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332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332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</w:tc>
      </w:tr>
      <w:tr w:rsidR="00716519">
        <w:trPr>
          <w:trHeight w:val="517"/>
        </w:trPr>
        <w:tc>
          <w:tcPr>
            <w:tcW w:w="850" w:type="dxa"/>
            <w:vMerge w:val="restart"/>
          </w:tcPr>
          <w:p w:rsidR="00716519" w:rsidRDefault="007165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94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2268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Очный </w:t>
            </w:r>
          </w:p>
        </w:tc>
      </w:tr>
      <w:tr w:rsidR="00716519">
        <w:trPr>
          <w:trHeight w:val="570"/>
        </w:trPr>
        <w:tc>
          <w:tcPr>
            <w:tcW w:w="850" w:type="dxa"/>
            <w:vMerge w:val="restart"/>
          </w:tcPr>
          <w:p w:rsidR="00716519" w:rsidRDefault="0071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94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2268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</w:tc>
      </w:tr>
      <w:tr w:rsidR="00716519">
        <w:trPr>
          <w:trHeight w:val="570"/>
        </w:trPr>
        <w:tc>
          <w:tcPr>
            <w:tcW w:w="850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694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2268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Очный </w:t>
            </w:r>
          </w:p>
        </w:tc>
      </w:tr>
      <w:tr w:rsidR="00716519">
        <w:trPr>
          <w:trHeight w:val="332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Очный </w:t>
            </w:r>
          </w:p>
        </w:tc>
      </w:tr>
      <w:tr w:rsidR="00716519">
        <w:trPr>
          <w:trHeight w:val="317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517"/>
        </w:trPr>
        <w:tc>
          <w:tcPr>
            <w:tcW w:w="850" w:type="dxa"/>
            <w:vMerge w:val="restart"/>
          </w:tcPr>
          <w:p w:rsidR="00716519" w:rsidRDefault="007165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94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268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332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</w:tc>
      </w:tr>
      <w:tr w:rsidR="00716519">
        <w:trPr>
          <w:trHeight w:val="332"/>
        </w:trPr>
        <w:tc>
          <w:tcPr>
            <w:tcW w:w="850" w:type="dxa"/>
            <w:vMerge w:val="restart"/>
          </w:tcPr>
          <w:p w:rsidR="00716519" w:rsidRDefault="0071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</w:tc>
      </w:tr>
      <w:tr w:rsidR="00716519">
        <w:trPr>
          <w:trHeight w:val="317"/>
        </w:trPr>
        <w:tc>
          <w:tcPr>
            <w:tcW w:w="850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332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</w:tc>
      </w:tr>
      <w:tr w:rsidR="00716519">
        <w:trPr>
          <w:trHeight w:val="332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716519">
        <w:trPr>
          <w:trHeight w:val="317"/>
        </w:trPr>
        <w:tc>
          <w:tcPr>
            <w:tcW w:w="850" w:type="dxa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716519" w:rsidRDefault="0071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21.1.</w:t>
            </w: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21.2.</w:t>
            </w:r>
          </w:p>
          <w:p w:rsidR="00716519" w:rsidRDefault="0071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21.3.</w:t>
            </w:r>
          </w:p>
          <w:p w:rsidR="00716519" w:rsidRDefault="0071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(профиль «Робототехника»)</w:t>
            </w: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(профиль «Программирование»)</w:t>
            </w: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(профиль «Информационная безопасность»)</w:t>
            </w:r>
          </w:p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(профиль «Искусственный интеллект»</w:t>
            </w:r>
          </w:p>
        </w:tc>
        <w:tc>
          <w:tcPr>
            <w:tcW w:w="141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  <w:p w:rsidR="00716519" w:rsidRDefault="007165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  <w:p w:rsidR="00716519" w:rsidRDefault="0071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  <w:p w:rsidR="00716519" w:rsidRDefault="0071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519" w:rsidRDefault="006C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268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  <w:p w:rsidR="00716519" w:rsidRDefault="00716519"/>
        </w:tc>
      </w:tr>
    </w:tbl>
    <w:p w:rsidR="00716519" w:rsidRDefault="006C7C0A">
      <w:pPr>
        <w:pStyle w:val="af9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времени и месте проведения школьного этапа Олимпиады</w:t>
      </w:r>
      <w:r>
        <w:rPr>
          <w:color w:val="000000"/>
          <w:sz w:val="28"/>
          <w:szCs w:val="28"/>
        </w:rPr>
        <w:t>, сроках предоставления результатов и проведении анализа показа работ и апелляций, доводится до участников олимпиады организаторами школьного этапа, в том числе через сайты общеобразовательных организаций</w:t>
      </w:r>
    </w:p>
    <w:p w:rsidR="00716519" w:rsidRDefault="006C7C0A">
      <w:pPr>
        <w:tabs>
          <w:tab w:val="num" w:pos="0"/>
          <w:tab w:val="left" w:pos="1276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Сроки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проведения организационных мероприятий школьного этапа Олимпиады в 2025-2026 учебном году</w:t>
      </w:r>
    </w:p>
    <w:tbl>
      <w:tblPr>
        <w:tblStyle w:val="af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1985"/>
        <w:gridCol w:w="1843"/>
        <w:gridCol w:w="1417"/>
        <w:gridCol w:w="1559"/>
      </w:tblGrid>
      <w:tr w:rsidR="007165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проведения олимпиады, шифрование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окончания проверки и дешифровки работ</w:t>
            </w:r>
          </w:p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Ознакомление с предварительными результатами*</w:t>
            </w:r>
          </w:p>
        </w:tc>
        <w:tc>
          <w:tcPr>
            <w:tcW w:w="18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проведения показа работ и подачи заявления на апелляцию.</w:t>
            </w:r>
          </w:p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Апелляция**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подведения окончательных итогов. публикация итогового протокола на сайте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сдачи протоколов в РУО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19.09.2025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</w:tr>
      <w:tr w:rsidR="00716519">
        <w:trPr>
          <w:trHeight w:val="397"/>
        </w:trPr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Испанский, итальянский китайский языки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  <w:p w:rsidR="00716519" w:rsidRDefault="00716519"/>
        </w:tc>
        <w:tc>
          <w:tcPr>
            <w:tcW w:w="1559" w:type="dxa"/>
          </w:tcPr>
          <w:p w:rsidR="00716519" w:rsidRDefault="006C7C0A"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3827" w:type="dxa"/>
            <w:gridSpan w:val="2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</w:tr>
      <w:tr w:rsidR="00716519">
        <w:trPr>
          <w:trHeight w:val="253"/>
        </w:trPr>
        <w:tc>
          <w:tcPr>
            <w:tcW w:w="567" w:type="dxa"/>
            <w:vMerge w:val="restart"/>
          </w:tcPr>
          <w:p w:rsidR="00716519" w:rsidRDefault="007165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59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985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28.09.2025</w:t>
            </w:r>
          </w:p>
        </w:tc>
        <w:tc>
          <w:tcPr>
            <w:tcW w:w="1842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7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559" w:type="dxa"/>
            <w:vMerge w:val="restart"/>
          </w:tcPr>
          <w:p w:rsidR="00716519" w:rsidRDefault="006C7C0A">
            <w:r>
              <w:rPr>
                <w:rFonts w:ascii="Times New Roman" w:eastAsia="Times New Roman" w:hAnsi="Times New Roman" w:cs="Times New Roman"/>
              </w:rPr>
              <w:t>26.09.2025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03.10.2025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08.09.2025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03.10.2025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3827" w:type="dxa"/>
            <w:gridSpan w:val="2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3827" w:type="dxa"/>
            <w:gridSpan w:val="2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</w:tr>
      <w:tr w:rsidR="00716519">
        <w:trPr>
          <w:trHeight w:val="273"/>
        </w:trPr>
        <w:tc>
          <w:tcPr>
            <w:tcW w:w="567" w:type="dxa"/>
            <w:vMerge w:val="restart"/>
          </w:tcPr>
          <w:p w:rsidR="00716519" w:rsidRDefault="007165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985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842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1417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1559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3827" w:type="dxa"/>
            <w:gridSpan w:val="2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</w:tr>
      <w:tr w:rsidR="00716519">
        <w:trPr>
          <w:trHeight w:val="253"/>
        </w:trPr>
        <w:tc>
          <w:tcPr>
            <w:tcW w:w="567" w:type="dxa"/>
            <w:vMerge w:val="restart"/>
          </w:tcPr>
          <w:p w:rsidR="00716519" w:rsidRDefault="0071651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1985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11.10.2015</w:t>
            </w:r>
          </w:p>
        </w:tc>
        <w:tc>
          <w:tcPr>
            <w:tcW w:w="1842" w:type="dxa"/>
            <w:vMerge w:val="restart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1417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1559" w:type="dxa"/>
            <w:vMerge w:val="restart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</w:tr>
      <w:tr w:rsidR="00716519">
        <w:trPr>
          <w:trHeight w:val="511"/>
        </w:trPr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3827" w:type="dxa"/>
            <w:gridSpan w:val="2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3827" w:type="dxa"/>
            <w:gridSpan w:val="2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22.10.2025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23.10.2025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3827" w:type="dxa"/>
            <w:gridSpan w:val="2"/>
          </w:tcPr>
          <w:p w:rsidR="00716519" w:rsidRDefault="006C7C0A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1843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1417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27.10.2025</w:t>
            </w:r>
          </w:p>
        </w:tc>
        <w:tc>
          <w:tcPr>
            <w:tcW w:w="1559" w:type="dxa"/>
          </w:tcPr>
          <w:p w:rsidR="00716519" w:rsidRDefault="006C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28.10.2025</w:t>
            </w:r>
          </w:p>
        </w:tc>
      </w:tr>
      <w:tr w:rsidR="00716519">
        <w:tc>
          <w:tcPr>
            <w:tcW w:w="567" w:type="dxa"/>
          </w:tcPr>
          <w:p w:rsidR="00716519" w:rsidRDefault="006C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Робототехника</w:t>
            </w: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Программирование</w:t>
            </w: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безопасность</w:t>
            </w:r>
          </w:p>
          <w:p w:rsidR="00716519" w:rsidRDefault="006C7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1559" w:type="dxa"/>
          </w:tcPr>
          <w:p w:rsidR="00716519" w:rsidRDefault="007165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  <w:p w:rsidR="00716519" w:rsidRDefault="006C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3827" w:type="dxa"/>
            <w:gridSpan w:val="2"/>
          </w:tcPr>
          <w:p w:rsidR="00716519" w:rsidRDefault="007165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6519" w:rsidRDefault="007165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 платформе «Сириус»</w:t>
            </w:r>
          </w:p>
          <w:p w:rsidR="00716519" w:rsidRDefault="00716519"/>
        </w:tc>
        <w:tc>
          <w:tcPr>
            <w:tcW w:w="1417" w:type="dxa"/>
          </w:tcPr>
          <w:p w:rsidR="00716519" w:rsidRDefault="007165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6519" w:rsidRDefault="007165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30.10.2025</w:t>
            </w:r>
          </w:p>
          <w:p w:rsidR="00716519" w:rsidRDefault="00716519">
            <w:pPr>
              <w:jc w:val="center"/>
              <w:rPr>
                <w:rFonts w:ascii="Times New Roman" w:hAnsi="Times New Roman" w:cs="Times New Roman"/>
              </w:rPr>
            </w:pPr>
          </w:p>
          <w:p w:rsidR="00716519" w:rsidRDefault="00716519">
            <w:pPr>
              <w:jc w:val="center"/>
              <w:rPr>
                <w:rFonts w:ascii="Times New Roman" w:hAnsi="Times New Roman" w:cs="Times New Roman"/>
              </w:rPr>
            </w:pPr>
          </w:p>
          <w:p w:rsidR="00716519" w:rsidRDefault="007165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16519" w:rsidRDefault="00716519">
            <w:pPr>
              <w:jc w:val="center"/>
              <w:rPr>
                <w:rFonts w:ascii="Times New Roman" w:hAnsi="Times New Roman" w:cs="Times New Roman"/>
              </w:rPr>
            </w:pPr>
          </w:p>
          <w:p w:rsidR="00716519" w:rsidRDefault="007165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6519" w:rsidRDefault="006C7C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31.10.2025</w:t>
            </w:r>
          </w:p>
        </w:tc>
      </w:tr>
    </w:tbl>
    <w:p w:rsidR="00716519" w:rsidRDefault="006C7C0A">
      <w:pPr>
        <w:pStyle w:val="af9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Итоговые протоколы школьного этапа Олимпиады размещаются на официальных сайтах общеобразовательных организаций в сети «Интернет»</w:t>
      </w:r>
    </w:p>
    <w:p w:rsidR="00716519" w:rsidRDefault="006C7C0A">
      <w:pPr>
        <w:pStyle w:val="af9"/>
        <w:ind w:firstLine="502"/>
        <w:jc w:val="center"/>
        <w:rPr>
          <w:b/>
          <w:i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В период проведения школьного этапа Олимпиады во всех районах </w:t>
      </w:r>
      <w:r>
        <w:rPr>
          <w:b/>
          <w:color w:val="7030A0"/>
          <w:sz w:val="28"/>
          <w:szCs w:val="28"/>
        </w:rPr>
        <w:t xml:space="preserve">города Нижнего Новгорода организована  </w:t>
      </w:r>
      <w:r>
        <w:rPr>
          <w:b/>
          <w:i/>
          <w:color w:val="7030A0"/>
          <w:sz w:val="28"/>
          <w:szCs w:val="28"/>
        </w:rPr>
        <w:t>«горячая телефонная линия»: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992"/>
        <w:gridCol w:w="3118"/>
        <w:gridCol w:w="2751"/>
      </w:tblGrid>
      <w:tr w:rsidR="00716519">
        <w:trPr>
          <w:trHeight w:val="329"/>
        </w:trPr>
        <w:tc>
          <w:tcPr>
            <w:tcW w:w="3992" w:type="dxa"/>
          </w:tcPr>
          <w:p w:rsidR="00716519" w:rsidRDefault="006C7C0A">
            <w:pPr>
              <w:pStyle w:val="af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Район города Нижнего Новгорода</w:t>
            </w:r>
          </w:p>
        </w:tc>
        <w:tc>
          <w:tcPr>
            <w:tcW w:w="3118" w:type="dxa"/>
          </w:tcPr>
          <w:p w:rsidR="00716519" w:rsidRDefault="006C7C0A">
            <w:pPr>
              <w:pStyle w:val="af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Телефон</w:t>
            </w:r>
          </w:p>
        </w:tc>
        <w:tc>
          <w:tcPr>
            <w:tcW w:w="2751" w:type="dxa"/>
          </w:tcPr>
          <w:p w:rsidR="00716519" w:rsidRDefault="006C7C0A">
            <w:pPr>
              <w:pStyle w:val="af9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Время работы «горячей линии»</w:t>
            </w:r>
          </w:p>
        </w:tc>
      </w:tr>
      <w:tr w:rsidR="00716519">
        <w:trPr>
          <w:trHeight w:val="345"/>
        </w:trPr>
        <w:tc>
          <w:tcPr>
            <w:tcW w:w="3992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Автозаводский район</w:t>
            </w:r>
          </w:p>
        </w:tc>
        <w:tc>
          <w:tcPr>
            <w:tcW w:w="311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435 87 56</w:t>
            </w:r>
          </w:p>
        </w:tc>
        <w:tc>
          <w:tcPr>
            <w:tcW w:w="275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13.00-15.00</w:t>
            </w:r>
            <w:r>
              <w:rPr>
                <w:color w:val="000000"/>
                <w:sz w:val="27"/>
                <w:szCs w:val="27"/>
              </w:rPr>
              <w:t xml:space="preserve"> понедельник-пятница</w:t>
            </w:r>
          </w:p>
        </w:tc>
      </w:tr>
      <w:tr w:rsidR="00716519">
        <w:trPr>
          <w:trHeight w:val="345"/>
        </w:trPr>
        <w:tc>
          <w:tcPr>
            <w:tcW w:w="3992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Канавинский район</w:t>
            </w:r>
          </w:p>
        </w:tc>
        <w:tc>
          <w:tcPr>
            <w:tcW w:w="311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435 86 47</w:t>
            </w:r>
          </w:p>
        </w:tc>
        <w:tc>
          <w:tcPr>
            <w:tcW w:w="275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</w:t>
            </w:r>
            <w:r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  <w:lang w:val="en-US"/>
              </w:rPr>
              <w:t>.00-16.00</w:t>
            </w:r>
            <w:r>
              <w:rPr>
                <w:color w:val="000000"/>
                <w:sz w:val="27"/>
                <w:szCs w:val="27"/>
              </w:rPr>
              <w:t xml:space="preserve"> понедельник-пятница</w:t>
            </w:r>
          </w:p>
        </w:tc>
      </w:tr>
      <w:tr w:rsidR="00716519">
        <w:trPr>
          <w:trHeight w:val="345"/>
        </w:trPr>
        <w:tc>
          <w:tcPr>
            <w:tcW w:w="3992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Ленинский район</w:t>
            </w:r>
          </w:p>
        </w:tc>
        <w:tc>
          <w:tcPr>
            <w:tcW w:w="311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251 27 99</w:t>
            </w:r>
          </w:p>
        </w:tc>
        <w:tc>
          <w:tcPr>
            <w:tcW w:w="275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13.00-15.00</w:t>
            </w:r>
            <w:r>
              <w:rPr>
                <w:color w:val="000000"/>
                <w:sz w:val="27"/>
                <w:szCs w:val="27"/>
              </w:rPr>
              <w:t xml:space="preserve"> понедельник-пятница</w:t>
            </w:r>
          </w:p>
        </w:tc>
      </w:tr>
      <w:tr w:rsidR="00716519">
        <w:trPr>
          <w:trHeight w:val="345"/>
        </w:trPr>
        <w:tc>
          <w:tcPr>
            <w:tcW w:w="3992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Московский район</w:t>
            </w:r>
          </w:p>
        </w:tc>
        <w:tc>
          <w:tcPr>
            <w:tcW w:w="311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435 53 73</w:t>
            </w:r>
          </w:p>
        </w:tc>
        <w:tc>
          <w:tcPr>
            <w:tcW w:w="275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13.00-15.00</w:t>
            </w:r>
            <w:r>
              <w:rPr>
                <w:color w:val="000000"/>
                <w:sz w:val="27"/>
                <w:szCs w:val="27"/>
              </w:rPr>
              <w:t xml:space="preserve"> понедельник-пятница</w:t>
            </w:r>
          </w:p>
        </w:tc>
      </w:tr>
      <w:tr w:rsidR="00716519">
        <w:trPr>
          <w:trHeight w:val="345"/>
        </w:trPr>
        <w:tc>
          <w:tcPr>
            <w:tcW w:w="3992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Нижегородский район</w:t>
            </w:r>
          </w:p>
        </w:tc>
        <w:tc>
          <w:tcPr>
            <w:tcW w:w="311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435 87 05</w:t>
            </w:r>
          </w:p>
        </w:tc>
        <w:tc>
          <w:tcPr>
            <w:tcW w:w="275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15.00-16.00 понедельник, среда, пятница</w:t>
            </w:r>
          </w:p>
        </w:tc>
      </w:tr>
      <w:tr w:rsidR="00716519">
        <w:trPr>
          <w:trHeight w:val="345"/>
        </w:trPr>
        <w:tc>
          <w:tcPr>
            <w:tcW w:w="3992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Приокский район</w:t>
            </w:r>
          </w:p>
        </w:tc>
        <w:tc>
          <w:tcPr>
            <w:tcW w:w="311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465 59 64</w:t>
            </w:r>
          </w:p>
        </w:tc>
        <w:tc>
          <w:tcPr>
            <w:tcW w:w="275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13.00-15.00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понедельник-пятница</w:t>
            </w:r>
          </w:p>
        </w:tc>
      </w:tr>
      <w:tr w:rsidR="00716519">
        <w:trPr>
          <w:trHeight w:val="345"/>
        </w:trPr>
        <w:tc>
          <w:tcPr>
            <w:tcW w:w="3992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Советский район</w:t>
            </w:r>
          </w:p>
        </w:tc>
        <w:tc>
          <w:tcPr>
            <w:tcW w:w="311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412 06 30 </w:t>
            </w:r>
          </w:p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412 00 22</w:t>
            </w:r>
          </w:p>
        </w:tc>
        <w:tc>
          <w:tcPr>
            <w:tcW w:w="275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13.00-15.00</w:t>
            </w:r>
            <w:r>
              <w:rPr>
                <w:color w:val="000000"/>
                <w:sz w:val="27"/>
                <w:szCs w:val="27"/>
              </w:rPr>
              <w:t xml:space="preserve"> понедельник-пятница</w:t>
            </w:r>
          </w:p>
        </w:tc>
      </w:tr>
      <w:tr w:rsidR="00716519">
        <w:trPr>
          <w:trHeight w:val="345"/>
        </w:trPr>
        <w:tc>
          <w:tcPr>
            <w:tcW w:w="3992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Сормовский район</w:t>
            </w:r>
          </w:p>
        </w:tc>
        <w:tc>
          <w:tcPr>
            <w:tcW w:w="3118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229 04 51</w:t>
            </w:r>
          </w:p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435 58 93</w:t>
            </w:r>
          </w:p>
        </w:tc>
        <w:tc>
          <w:tcPr>
            <w:tcW w:w="2751" w:type="dxa"/>
          </w:tcPr>
          <w:p w:rsidR="00716519" w:rsidRDefault="006C7C0A">
            <w:pPr>
              <w:pStyle w:val="af9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13.00-15.00</w:t>
            </w:r>
            <w:r>
              <w:rPr>
                <w:color w:val="000000"/>
                <w:sz w:val="27"/>
                <w:szCs w:val="27"/>
              </w:rPr>
              <w:t xml:space="preserve"> понедельник-пятница</w:t>
            </w:r>
          </w:p>
        </w:tc>
      </w:tr>
    </w:tbl>
    <w:p w:rsidR="00716519" w:rsidRDefault="00716519"/>
    <w:sectPr w:rsidR="00716519">
      <w:pgSz w:w="11906" w:h="16838"/>
      <w:pgMar w:top="852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C0A" w:rsidRDefault="006C7C0A">
      <w:pPr>
        <w:spacing w:after="0" w:line="240" w:lineRule="auto"/>
      </w:pPr>
      <w:r>
        <w:separator/>
      </w:r>
    </w:p>
  </w:endnote>
  <w:endnote w:type="continuationSeparator" w:id="0">
    <w:p w:rsidR="006C7C0A" w:rsidRDefault="006C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C0A" w:rsidRDefault="006C7C0A">
      <w:pPr>
        <w:spacing w:after="0" w:line="240" w:lineRule="auto"/>
      </w:pPr>
      <w:r>
        <w:separator/>
      </w:r>
    </w:p>
  </w:footnote>
  <w:footnote w:type="continuationSeparator" w:id="0">
    <w:p w:rsidR="006C7C0A" w:rsidRDefault="006C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540E4"/>
    <w:multiLevelType w:val="hybridMultilevel"/>
    <w:tmpl w:val="41328CE8"/>
    <w:lvl w:ilvl="0" w:tplc="46A20E9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E9EC8010">
      <w:start w:val="1"/>
      <w:numFmt w:val="lowerLetter"/>
      <w:lvlText w:val="%2."/>
      <w:lvlJc w:val="left"/>
      <w:pPr>
        <w:ind w:left="1724" w:hanging="360"/>
      </w:pPr>
    </w:lvl>
    <w:lvl w:ilvl="2" w:tplc="46DA9248">
      <w:start w:val="1"/>
      <w:numFmt w:val="lowerRoman"/>
      <w:lvlText w:val="%3."/>
      <w:lvlJc w:val="right"/>
      <w:pPr>
        <w:ind w:left="2444" w:hanging="180"/>
      </w:pPr>
    </w:lvl>
    <w:lvl w:ilvl="3" w:tplc="59B60C08">
      <w:start w:val="1"/>
      <w:numFmt w:val="decimal"/>
      <w:lvlText w:val="%4."/>
      <w:lvlJc w:val="left"/>
      <w:pPr>
        <w:ind w:left="3164" w:hanging="360"/>
      </w:pPr>
    </w:lvl>
    <w:lvl w:ilvl="4" w:tplc="F8348F64">
      <w:start w:val="1"/>
      <w:numFmt w:val="lowerLetter"/>
      <w:lvlText w:val="%5."/>
      <w:lvlJc w:val="left"/>
      <w:pPr>
        <w:ind w:left="3884" w:hanging="360"/>
      </w:pPr>
    </w:lvl>
    <w:lvl w:ilvl="5" w:tplc="724E7AA2">
      <w:start w:val="1"/>
      <w:numFmt w:val="lowerRoman"/>
      <w:lvlText w:val="%6."/>
      <w:lvlJc w:val="right"/>
      <w:pPr>
        <w:ind w:left="4604" w:hanging="180"/>
      </w:pPr>
    </w:lvl>
    <w:lvl w:ilvl="6" w:tplc="11AC5A64">
      <w:start w:val="1"/>
      <w:numFmt w:val="decimal"/>
      <w:lvlText w:val="%7."/>
      <w:lvlJc w:val="left"/>
      <w:pPr>
        <w:ind w:left="5324" w:hanging="360"/>
      </w:pPr>
    </w:lvl>
    <w:lvl w:ilvl="7" w:tplc="457869FC">
      <w:start w:val="1"/>
      <w:numFmt w:val="lowerLetter"/>
      <w:lvlText w:val="%8."/>
      <w:lvlJc w:val="left"/>
      <w:pPr>
        <w:ind w:left="6044" w:hanging="360"/>
      </w:pPr>
    </w:lvl>
    <w:lvl w:ilvl="8" w:tplc="4FD628F0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19"/>
    <w:rsid w:val="006C7C0A"/>
    <w:rsid w:val="00716519"/>
    <w:rsid w:val="00C0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DA0DC-9BFE-4237-827A-ADB3DFD7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2005D-DC96-4A6A-92CF-583CEC54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i.tochilova</dc:creator>
  <cp:keywords/>
  <dc:description/>
  <cp:lastModifiedBy>User</cp:lastModifiedBy>
  <cp:revision>2</cp:revision>
  <dcterms:created xsi:type="dcterms:W3CDTF">2025-09-11T11:35:00Z</dcterms:created>
  <dcterms:modified xsi:type="dcterms:W3CDTF">2025-09-11T11:35:00Z</dcterms:modified>
</cp:coreProperties>
</file>