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EA" w:rsidRPr="008978FC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78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автономное </w:t>
      </w:r>
      <w:r w:rsidR="00C438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</w:t>
      </w:r>
      <w:r w:rsidRPr="008978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образовательное учреждение </w:t>
      </w:r>
    </w:p>
    <w:p w:rsidR="002C57EA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78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"Школа №118 с углубленным изучением отдельных предметов"</w:t>
      </w:r>
    </w:p>
    <w:p w:rsidR="002C57EA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57EA" w:rsidRPr="008978FC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57EA" w:rsidRDefault="002C57EA" w:rsidP="002C57EA">
      <w:pPr>
        <w:pStyle w:val="a3"/>
        <w:shd w:val="clear" w:color="auto" w:fill="FFFFFF"/>
        <w:spacing w:after="123" w:line="295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9172C4">
        <w:rPr>
          <w:rFonts w:ascii="Times New Roman" w:hAnsi="Times New Roman"/>
          <w:sz w:val="24"/>
          <w:szCs w:val="24"/>
        </w:rPr>
        <w:t>УТВЕРЖДАЮ</w:t>
      </w:r>
    </w:p>
    <w:p w:rsidR="002C57EA" w:rsidRDefault="002C57EA" w:rsidP="002C57EA">
      <w:pPr>
        <w:pStyle w:val="a3"/>
        <w:shd w:val="clear" w:color="auto" w:fill="FFFFFF"/>
        <w:spacing w:after="123" w:line="295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Директор МАОУ «Школа №118                                                                                                               </w:t>
      </w:r>
    </w:p>
    <w:p w:rsidR="002C57EA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с углубленным изучением </w:t>
      </w:r>
    </w:p>
    <w:p w:rsidR="002C57EA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отдельных предметов»</w:t>
      </w:r>
      <w:r w:rsidRPr="009172C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2C57EA" w:rsidRPr="008978FC" w:rsidRDefault="002C57EA" w:rsidP="002C57EA">
      <w:pPr>
        <w:pStyle w:val="a3"/>
        <w:shd w:val="clear" w:color="auto" w:fill="FFFFFF"/>
        <w:tabs>
          <w:tab w:val="left" w:pos="6521"/>
        </w:tabs>
        <w:spacing w:after="123" w:line="29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________________Н.Н. Жукова</w:t>
      </w:r>
      <w:r w:rsidRPr="009172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«_____»_______________2017 </w:t>
      </w:r>
      <w:r w:rsidRPr="009172C4">
        <w:rPr>
          <w:rFonts w:ascii="Times New Roman" w:hAnsi="Times New Roman"/>
          <w:sz w:val="24"/>
          <w:szCs w:val="24"/>
        </w:rPr>
        <w:t>г.</w:t>
      </w:r>
    </w:p>
    <w:p w:rsidR="002C57EA" w:rsidRPr="008978FC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Calibri" w:hAnsi="Times New Roman"/>
          <w:b/>
          <w:bCs/>
          <w:sz w:val="44"/>
          <w:szCs w:val="28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Pr="002C57EA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57EA">
        <w:rPr>
          <w:rFonts w:ascii="Times New Roman" w:hAnsi="Times New Roman" w:cs="Times New Roman"/>
          <w:b/>
          <w:sz w:val="28"/>
          <w:szCs w:val="28"/>
        </w:rPr>
        <w:t xml:space="preserve">Программа «Профориентация обучающихся </w:t>
      </w:r>
      <w:r w:rsidRPr="002C5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автономного </w:t>
      </w:r>
      <w:r w:rsidR="00C438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</w:t>
      </w:r>
      <w:r w:rsidRPr="002C5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образовательного учреждения </w:t>
      </w:r>
    </w:p>
    <w:p w:rsidR="002C57EA" w:rsidRPr="002C57EA" w:rsidRDefault="002C57EA" w:rsidP="002C57EA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C5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"Школа №118 с углубленным изучением отдельных предметов"</w:t>
      </w:r>
      <w:r w:rsidRPr="002C57E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C57EA" w:rsidRDefault="002C57EA" w:rsidP="002C57EA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57EA" w:rsidRDefault="002C57EA" w:rsidP="002C57EA">
      <w:pPr>
        <w:rPr>
          <w:rFonts w:ascii="Times New Roman" w:hAnsi="Times New Roman" w:cs="Times New Roman"/>
          <w:sz w:val="24"/>
        </w:rPr>
      </w:pPr>
    </w:p>
    <w:p w:rsidR="002C57EA" w:rsidRDefault="002C57EA" w:rsidP="002C57EA">
      <w:pP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shd w:val="clear" w:color="auto" w:fill="FFFFFF"/>
        <w:spacing w:before="49" w:after="0" w:line="1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2C57EA" w:rsidRDefault="002C57EA" w:rsidP="002C57EA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ПРОФОРИЕНТАЦИОННОЙ РАБОТЫ</w:t>
      </w:r>
    </w:p>
    <w:p w:rsidR="002C57EA" w:rsidRDefault="002C57EA" w:rsidP="002C57EA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C57EA" w:rsidRPr="002C57EA" w:rsidRDefault="002C57EA" w:rsidP="00636160">
      <w:pPr>
        <w:ind w:firstLine="426"/>
        <w:jc w:val="both"/>
        <w:rPr>
          <w:rFonts w:ascii="Times New Roman CYR" w:hAnsi="Times New Roman CYR"/>
          <w:sz w:val="24"/>
          <w:szCs w:val="24"/>
        </w:rPr>
      </w:pPr>
      <w:r w:rsidRPr="002C57EA">
        <w:rPr>
          <w:rFonts w:ascii="Times New Roman" w:hAnsi="Times New Roman"/>
          <w:b/>
          <w:sz w:val="24"/>
          <w:szCs w:val="24"/>
        </w:rPr>
        <w:t>Введение</w:t>
      </w:r>
      <w:r w:rsidRPr="002C57EA">
        <w:rPr>
          <w:rFonts w:ascii="Times New Roman CYR" w:hAnsi="Times New Roman CYR"/>
          <w:sz w:val="24"/>
          <w:szCs w:val="24"/>
        </w:rPr>
        <w:t xml:space="preserve"> </w:t>
      </w:r>
    </w:p>
    <w:p w:rsidR="00DD6A42" w:rsidRDefault="002C57EA" w:rsidP="008D7AF9">
      <w:pPr>
        <w:pStyle w:val="a3"/>
        <w:shd w:val="clear" w:color="auto" w:fill="FFFFFF"/>
        <w:spacing w:after="123" w:line="295" w:lineRule="atLeast"/>
        <w:ind w:left="0" w:firstLine="426"/>
        <w:textAlignment w:val="baseline"/>
        <w:rPr>
          <w:rFonts w:ascii="Times New Roman CYR" w:hAnsi="Times New Roman CYR"/>
          <w:sz w:val="24"/>
          <w:szCs w:val="24"/>
        </w:rPr>
      </w:pPr>
      <w:r w:rsidRPr="002C57EA">
        <w:rPr>
          <w:rFonts w:ascii="Times New Roman CYR" w:hAnsi="Times New Roman CYR"/>
          <w:sz w:val="24"/>
          <w:szCs w:val="24"/>
        </w:rPr>
        <w:t>Программа по профориентации для обучающихся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2C57EA">
        <w:rPr>
          <w:rFonts w:ascii="Times New Roman CYR" w:hAnsi="Times New Roman CYR"/>
          <w:sz w:val="24"/>
          <w:szCs w:val="24"/>
        </w:rPr>
        <w:t xml:space="preserve"> </w:t>
      </w:r>
      <w:r w:rsidRPr="002C57EA">
        <w:rPr>
          <w:rFonts w:ascii="Times New Roman" w:hAnsi="Times New Roman" w:cs="Times New Roman"/>
          <w:sz w:val="24"/>
          <w:szCs w:val="24"/>
        </w:rPr>
        <w:t>«Профориентация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7EA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автономного образовательного учреждения "Школа №118 с углубленным изучением отдельных предметов"</w:t>
      </w:r>
      <w:r w:rsidRPr="002C57EA">
        <w:rPr>
          <w:rFonts w:ascii="Times New Roman" w:hAnsi="Times New Roman" w:cs="Times New Roman"/>
          <w:sz w:val="24"/>
          <w:szCs w:val="24"/>
        </w:rPr>
        <w:t>»</w:t>
      </w:r>
      <w:r w:rsidRPr="002C5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7EA">
        <w:rPr>
          <w:rFonts w:ascii="Times New Roman CYR" w:hAnsi="Times New Roman CYR"/>
          <w:sz w:val="24"/>
          <w:szCs w:val="24"/>
        </w:rPr>
        <w:t xml:space="preserve"> (далее Программа) разработана в соответствии с:  </w:t>
      </w:r>
    </w:p>
    <w:p w:rsidR="002C57EA" w:rsidRPr="00DD6A42" w:rsidRDefault="002C57EA" w:rsidP="00DD6A42">
      <w:pPr>
        <w:pStyle w:val="a3"/>
        <w:numPr>
          <w:ilvl w:val="0"/>
          <w:numId w:val="18"/>
        </w:numPr>
        <w:shd w:val="clear" w:color="auto" w:fill="FFFFFF"/>
        <w:spacing w:after="123" w:line="295" w:lineRule="atLeast"/>
        <w:ind w:left="426" w:hanging="426"/>
        <w:textAlignment w:val="baseline"/>
        <w:rPr>
          <w:rFonts w:ascii="Times New Roman CYR" w:hAnsi="Times New Roman CYR"/>
          <w:sz w:val="24"/>
          <w:szCs w:val="24"/>
        </w:rPr>
      </w:pPr>
      <w:r w:rsidRPr="00DD6A42">
        <w:rPr>
          <w:rFonts w:ascii="Times New Roman CYR" w:hAnsi="Times New Roman CYR"/>
          <w:sz w:val="24"/>
          <w:szCs w:val="24"/>
        </w:rPr>
        <w:t>Конституцией РФ</w:t>
      </w:r>
    </w:p>
    <w:p w:rsidR="002C57EA" w:rsidRPr="002C57EA" w:rsidRDefault="002C57EA" w:rsidP="00DD6A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C57EA">
        <w:rPr>
          <w:rFonts w:ascii="Times New Roman CYR" w:hAnsi="Times New Roman CYR" w:cs="Times New Roman CYR"/>
          <w:sz w:val="24"/>
          <w:szCs w:val="24"/>
        </w:rPr>
        <w:t xml:space="preserve">ФЗ </w:t>
      </w:r>
      <w:r w:rsidRPr="002C57EA">
        <w:rPr>
          <w:rFonts w:ascii="Times New Roman CYR" w:hAnsi="Times New Roman CYR"/>
          <w:sz w:val="24"/>
          <w:szCs w:val="24"/>
        </w:rPr>
        <w:t>«</w:t>
      </w:r>
      <w:r w:rsidRPr="002C57EA"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Pr="002C57EA">
        <w:rPr>
          <w:rFonts w:ascii="Times New Roman CYR" w:hAnsi="Times New Roman CYR"/>
          <w:sz w:val="24"/>
          <w:szCs w:val="24"/>
        </w:rPr>
        <w:t xml:space="preserve">» </w:t>
      </w:r>
      <w:r w:rsidRPr="002C57EA">
        <w:rPr>
          <w:rFonts w:ascii="Times New Roman CYR" w:hAnsi="Times New Roman CYR" w:cs="Times New Roman CYR"/>
          <w:sz w:val="24"/>
          <w:szCs w:val="24"/>
        </w:rPr>
        <w:t>от 29.12.2012 №273 – ФЗ</w:t>
      </w:r>
    </w:p>
    <w:p w:rsidR="002C57EA" w:rsidRPr="002C57EA" w:rsidRDefault="002C57EA" w:rsidP="00DD6A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C57EA">
        <w:rPr>
          <w:rFonts w:ascii="Times New Roman CYR" w:hAnsi="Times New Roman CYR" w:cs="Times New Roman CYR"/>
          <w:sz w:val="24"/>
          <w:szCs w:val="24"/>
        </w:rPr>
        <w:t>Конвенцией о правах ребенка</w:t>
      </w:r>
    </w:p>
    <w:p w:rsidR="002C57EA" w:rsidRPr="002C57EA" w:rsidRDefault="002C57EA" w:rsidP="00DD6A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C57EA">
        <w:rPr>
          <w:rFonts w:ascii="Times New Roman CYR" w:hAnsi="Times New Roman CYR" w:cs="Times New Roman CYR"/>
          <w:sz w:val="24"/>
          <w:szCs w:val="24"/>
        </w:rPr>
        <w:t>Законом РФ «Об основн</w:t>
      </w:r>
      <w:r>
        <w:rPr>
          <w:rFonts w:ascii="Times New Roman CYR" w:hAnsi="Times New Roman CYR" w:cs="Times New Roman CYR"/>
          <w:sz w:val="24"/>
          <w:szCs w:val="24"/>
        </w:rPr>
        <w:t>ых гарантиях прав ребенка в РФ»</w:t>
      </w:r>
    </w:p>
    <w:p w:rsidR="002C57EA" w:rsidRPr="002C57EA" w:rsidRDefault="002C57EA" w:rsidP="00DD6A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C57EA">
        <w:rPr>
          <w:rFonts w:ascii="Times New Roman CYR" w:hAnsi="Times New Roman CYR" w:cs="Times New Roman CYR"/>
          <w:sz w:val="24"/>
          <w:szCs w:val="24"/>
        </w:rPr>
        <w:t>Положением о профориентации и психологической поддержке населения в РФ. Зарегистрировано в Минюст РФ 31.10.1996 г. № 1186</w:t>
      </w:r>
    </w:p>
    <w:p w:rsidR="002C57EA" w:rsidRPr="002C57EA" w:rsidRDefault="002C57EA" w:rsidP="00DD6A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C57EA">
        <w:rPr>
          <w:rFonts w:ascii="Times New Roman CYR" w:hAnsi="Times New Roman CYR" w:cs="Times New Roman CYR"/>
          <w:sz w:val="24"/>
          <w:szCs w:val="24"/>
        </w:rPr>
        <w:t>Концепцией профильного обучения на старшей ступени образования, одобренной на заседании Федерального координационного совета по общему образованию 24.04.2002 г.</w:t>
      </w:r>
    </w:p>
    <w:p w:rsidR="002C57EA" w:rsidRPr="00DD6A42" w:rsidRDefault="002C57EA" w:rsidP="00DD6A42">
      <w:pPr>
        <w:pStyle w:val="a3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D6A42">
        <w:rPr>
          <w:rFonts w:ascii="Times New Roman CYR" w:hAnsi="Times New Roman CYR" w:cs="Times New Roman CYR"/>
          <w:sz w:val="24"/>
          <w:szCs w:val="24"/>
        </w:rPr>
        <w:t xml:space="preserve">Совместным приказом  Министерства труда РФ и Министерства образования и науки РФ от 27.08.2013 г. №390/985 </w:t>
      </w:r>
      <w:r w:rsidRPr="00DD6A42">
        <w:rPr>
          <w:rFonts w:ascii="Times New Roman CYR" w:hAnsi="Times New Roman CYR"/>
          <w:sz w:val="24"/>
          <w:szCs w:val="24"/>
        </w:rPr>
        <w:t>«</w:t>
      </w:r>
      <w:r w:rsidRPr="00DD6A42">
        <w:rPr>
          <w:rFonts w:ascii="Times New Roman CYR" w:hAnsi="Times New Roman CYR" w:cs="Times New Roman CYR"/>
          <w:sz w:val="24"/>
          <w:szCs w:val="24"/>
        </w:rPr>
        <w:t>О межведомственном  координационном совете по профориентации молодежи</w:t>
      </w:r>
    </w:p>
    <w:p w:rsidR="002C57EA" w:rsidRPr="00DD6A42" w:rsidRDefault="002C57EA" w:rsidP="00DD6A42">
      <w:pPr>
        <w:pStyle w:val="a3"/>
        <w:numPr>
          <w:ilvl w:val="0"/>
          <w:numId w:val="8"/>
        </w:numPr>
        <w:shd w:val="clear" w:color="auto" w:fill="FFFFFF"/>
        <w:spacing w:after="123" w:line="295" w:lineRule="atLeast"/>
        <w:ind w:left="426" w:hanging="426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МАОУ  </w:t>
      </w:r>
      <w:r w:rsidRPr="00DD6A42">
        <w:rPr>
          <w:rFonts w:ascii="Times New Roman" w:hAnsi="Times New Roman" w:cs="Times New Roman"/>
          <w:sz w:val="24"/>
          <w:szCs w:val="24"/>
          <w:shd w:val="clear" w:color="auto" w:fill="FFFFFF"/>
        </w:rPr>
        <w:t>"Школа №118 с углубленным изучением отдельных предметов"</w:t>
      </w:r>
    </w:p>
    <w:p w:rsidR="002C57EA" w:rsidRPr="002C57EA" w:rsidRDefault="002C57EA" w:rsidP="002C5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57EA" w:rsidRDefault="002C57EA" w:rsidP="002C57EA">
      <w:pPr>
        <w:pStyle w:val="a4"/>
        <w:rPr>
          <w:rFonts w:ascii="Times New Roman" w:hAnsi="Times New Roman"/>
          <w:b/>
          <w:sz w:val="24"/>
          <w:szCs w:val="24"/>
        </w:rPr>
      </w:pPr>
      <w:r w:rsidRPr="00303BF7">
        <w:rPr>
          <w:rFonts w:ascii="Times New Roman" w:hAnsi="Times New Roman"/>
          <w:b/>
          <w:sz w:val="24"/>
          <w:szCs w:val="24"/>
        </w:rPr>
        <w:t>II. Обоснование программы</w:t>
      </w:r>
    </w:p>
    <w:p w:rsidR="002C57EA" w:rsidRPr="00303BF7" w:rsidRDefault="002C57EA" w:rsidP="002C57EA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57EA" w:rsidRPr="002C57EA" w:rsidRDefault="002C57EA" w:rsidP="002C5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7EA">
        <w:rPr>
          <w:rFonts w:ascii="Times New Roman" w:hAnsi="Times New Roman" w:cs="Times New Roman"/>
          <w:sz w:val="24"/>
          <w:szCs w:val="24"/>
        </w:rPr>
        <w:t>Когда человек не знает, к какой пристани он держит путь, для него ни один ветер не будет попутным.</w:t>
      </w:r>
    </w:p>
    <w:p w:rsidR="002C57EA" w:rsidRDefault="002C57EA" w:rsidP="002C57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57EA">
        <w:rPr>
          <w:rFonts w:ascii="Times New Roman" w:hAnsi="Times New Roman" w:cs="Times New Roman"/>
          <w:sz w:val="24"/>
          <w:szCs w:val="24"/>
        </w:rPr>
        <w:t xml:space="preserve"> Сенека</w:t>
      </w:r>
    </w:p>
    <w:p w:rsidR="00DD6A42" w:rsidRDefault="002C57EA" w:rsidP="00DD6A42">
      <w:pPr>
        <w:shd w:val="clear" w:color="auto" w:fill="FFFFFF"/>
        <w:spacing w:before="49" w:after="0" w:line="148" w:lineRule="atLeast"/>
        <w:ind w:firstLine="567"/>
      </w:pPr>
      <w:r w:rsidRPr="002C57EA">
        <w:rPr>
          <w:rFonts w:ascii="Times New Roman" w:hAnsi="Times New Roman" w:cs="Times New Roman"/>
          <w:sz w:val="24"/>
          <w:szCs w:val="24"/>
        </w:rPr>
        <w:t xml:space="preserve"> Сколько существует на земле человек, столько он стоит перед выбором. И один из главных выборов, который он делает, кем быть и каким быть. От ответов на эти вопросы зависит благополучие всей его дальнейшей жизни. О том, насколько важно выбрать профессию, говорили и говорят многие мыслители, ученые: Конфуций: «Выбери себе дело по душе, и тебе ни дня не придется работать». К.Д. Ушинский: «Если вы удачно выберете труд и вложите в него душу, то счастье само вас отыщет». Е.А. Климов: «Выбор профессии – это второе рождение человека. От того, насколько правильно выбран профессиональный путь, зависит общественная ценность человека, его место среди людей, удовлетворенность работой, физическое и нервно-психическое здоровье». Таким образом, именно в работе человек реализует свой потенциал, именно в профессии он самореализуется, а без этого человек не может быть счастливым, довольным, здоровым и спокойным. Составной частью успешной социализации человека является его профессиональное самоопределение, умение анализировать содержание профессий, оценивать свои профессиональные возможности и на этой основе осуществлять жизненный и профессиональный выбор, что составляет одну из ключевых компетенций выпускника школы.</w:t>
      </w:r>
      <w:r w:rsidRPr="002C57EA">
        <w:t xml:space="preserve"> </w:t>
      </w:r>
    </w:p>
    <w:p w:rsidR="00DD6A42" w:rsidRPr="006C3D8E" w:rsidRDefault="00DD6A42" w:rsidP="008D7AF9">
      <w:pPr>
        <w:shd w:val="clear" w:color="auto" w:fill="FFFFFF"/>
        <w:spacing w:before="49" w:after="0" w:line="148" w:lineRule="atLeast"/>
        <w:ind w:firstLine="2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создания программы по профориентац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обучающихся</w:t>
      </w:r>
      <w:r w:rsidRPr="00D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объясняется:</w:t>
      </w:r>
    </w:p>
    <w:p w:rsidR="00DD6A42" w:rsidRPr="006C3D8E" w:rsidRDefault="00DD6A42" w:rsidP="008D7AF9">
      <w:pPr>
        <w:shd w:val="clear" w:color="auto" w:fill="FFFFFF"/>
        <w:spacing w:before="49" w:after="0" w:line="148" w:lineRule="atLeast"/>
        <w:ind w:firstLine="2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во-первых, значимостью данного направления деятельности в системе образования;</w:t>
      </w:r>
    </w:p>
    <w:p w:rsidR="00DD6A42" w:rsidRPr="006C3D8E" w:rsidRDefault="00DD6A42" w:rsidP="008D7AF9">
      <w:pPr>
        <w:shd w:val="clear" w:color="auto" w:fill="FFFFFF"/>
        <w:spacing w:before="49" w:after="0" w:line="148" w:lineRule="atLeast"/>
        <w:ind w:firstLine="2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координацией деятельности работников образовательного учреждения по повышению эффективности профо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риентационной работы среди обучающихся</w:t>
      </w: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родителей, её конкретизацией с учетом потребностей предприятий и перспективы размещения производительных сил на территории города, края;</w:t>
      </w:r>
    </w:p>
    <w:p w:rsidR="00DD6A42" w:rsidRPr="006C3D8E" w:rsidRDefault="00DD6A42" w:rsidP="008D7AF9">
      <w:pPr>
        <w:shd w:val="clear" w:color="auto" w:fill="FFFFFF"/>
        <w:spacing w:before="49" w:after="0" w:line="148" w:lineRule="atLeast"/>
        <w:ind w:firstLine="2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важностью создания взаимодействия школы с предприятиями города на основе признания значимости проблемы управления трудовыми ресурсами и профориентационной работой.</w:t>
      </w:r>
    </w:p>
    <w:p w:rsidR="00DD6A42" w:rsidRPr="006C3D8E" w:rsidRDefault="00DD6A42" w:rsidP="008D7AF9">
      <w:pPr>
        <w:shd w:val="clear" w:color="auto" w:fill="FFFFFF"/>
        <w:spacing w:before="49" w:after="0" w:line="148" w:lineRule="atLeast"/>
        <w:ind w:firstLine="2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экономическая и политическая обстановка заставляет предъявлять всё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увеличивается напряжённость, требуется высокий профессионализм, выносливость и ответственность. В связи с этим огромное внимание необходимо уделять проведению целенаправленной профориентационной работы среди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её реализации.</w:t>
      </w:r>
    </w:p>
    <w:p w:rsidR="002C57EA" w:rsidRDefault="00DD6A42" w:rsidP="008D7AF9">
      <w:pPr>
        <w:shd w:val="clear" w:color="auto" w:fill="FFFFFF"/>
        <w:spacing w:before="49" w:after="0" w:line="148" w:lineRule="atLeast"/>
        <w:ind w:firstLine="284"/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социально-экономических процессов в обществе, развитие рыночных отношений существенно сказываются на образовании подростков и их профессиональном самоопределении.</w:t>
      </w:r>
    </w:p>
    <w:p w:rsidR="00DD6A42" w:rsidRPr="006C3D8E" w:rsidRDefault="002C57EA" w:rsidP="008D7AF9">
      <w:pPr>
        <w:shd w:val="clear" w:color="auto" w:fill="FFFFFF"/>
        <w:spacing w:before="49" w:after="0" w:line="148" w:lineRule="atLeast"/>
        <w:ind w:firstLine="284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C57EA">
        <w:rPr>
          <w:rFonts w:ascii="Times New Roman" w:hAnsi="Times New Roman" w:cs="Times New Roman"/>
          <w:sz w:val="24"/>
        </w:rPr>
        <w:t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 Состояние проблем и перспектив занятости молодежи  на сегодняшний день свидетельствуют о том, что представления старшеклассников школ не совпадают с реальной ситуацией на рынке труда в городе и регионе.</w:t>
      </w:r>
      <w:r w:rsidR="00DD6A42" w:rsidRPr="00D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A42"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D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выпускников ОУ к осознанному профессиональному выбору свидетельствует о том, что:</w:t>
      </w:r>
    </w:p>
    <w:p w:rsidR="00DD6A42" w:rsidRPr="006C3D8E" w:rsidRDefault="00DD6A42" w:rsidP="0063616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49" w:after="0" w:line="148" w:lineRule="atLeast"/>
        <w:ind w:left="426" w:hanging="426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 знания выпускников о рынке труда и востребованных профессиях, о способах образования, которыми их можно получить;</w:t>
      </w:r>
    </w:p>
    <w:p w:rsidR="00DD6A42" w:rsidRPr="006C3D8E" w:rsidRDefault="00DD6A42" w:rsidP="0063616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49" w:after="0" w:line="148" w:lineRule="atLeast"/>
        <w:ind w:left="426" w:hanging="426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недостаточно владеют знаниями, необходимыми для выстраивания реалистичных жизненных планов;</w:t>
      </w:r>
    </w:p>
    <w:p w:rsidR="002C57EA" w:rsidRPr="002C57EA" w:rsidRDefault="00DD6A42" w:rsidP="008D7AF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C57EA" w:rsidRPr="002C57EA">
        <w:rPr>
          <w:rFonts w:ascii="Times New Roman" w:hAnsi="Times New Roman" w:cs="Times New Roman"/>
          <w:sz w:val="24"/>
        </w:rPr>
        <w:t>Поэтому необходимо совершенствовать систему профориентационной работы в ОУ, привести ее в соответствие с требованиями времени</w:t>
      </w:r>
      <w:r>
        <w:rPr>
          <w:rFonts w:ascii="Times New Roman" w:hAnsi="Times New Roman" w:cs="Times New Roman"/>
          <w:sz w:val="24"/>
        </w:rPr>
        <w:t>.</w:t>
      </w:r>
    </w:p>
    <w:p w:rsidR="002C57EA" w:rsidRDefault="002C57EA" w:rsidP="008D7AF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C57EA">
        <w:rPr>
          <w:rFonts w:ascii="Times New Roman" w:hAnsi="Times New Roman" w:cs="Times New Roman"/>
          <w:sz w:val="24"/>
          <w:szCs w:val="24"/>
        </w:rPr>
        <w:t xml:space="preserve"> Исходя из этого важным направлением развития школы стало формирование готовности личности к профессиональному самоопределению, что реализуется через соответствующую программу. </w:t>
      </w:r>
    </w:p>
    <w:p w:rsidR="002C57EA" w:rsidRPr="002C57EA" w:rsidRDefault="002C57EA" w:rsidP="002C57EA">
      <w:pPr>
        <w:rPr>
          <w:rFonts w:ascii="Times New Roman" w:hAnsi="Times New Roman" w:cs="Times New Roman"/>
          <w:b/>
          <w:sz w:val="24"/>
          <w:szCs w:val="24"/>
        </w:rPr>
      </w:pPr>
      <w:r w:rsidRPr="002C57EA">
        <w:rPr>
          <w:rFonts w:ascii="Times New Roman" w:hAnsi="Times New Roman" w:cs="Times New Roman"/>
          <w:b/>
          <w:sz w:val="24"/>
          <w:szCs w:val="24"/>
        </w:rPr>
        <w:t xml:space="preserve">II. Сроки </w:t>
      </w:r>
      <w:r w:rsidR="00DD6A42">
        <w:rPr>
          <w:rFonts w:ascii="Times New Roman" w:hAnsi="Times New Roman" w:cs="Times New Roman"/>
          <w:b/>
          <w:sz w:val="24"/>
          <w:szCs w:val="24"/>
        </w:rPr>
        <w:t>реализации программы: 2017– 2020</w:t>
      </w:r>
      <w:r w:rsidRPr="002C57EA"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2C57EA" w:rsidRPr="002C57EA" w:rsidRDefault="002C57EA" w:rsidP="002C57E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Цели</w:t>
      </w:r>
      <w:r w:rsidRPr="002C57EA">
        <w:rPr>
          <w:rFonts w:ascii="Times New Roman" w:hAnsi="Times New Roman"/>
          <w:b/>
          <w:sz w:val="24"/>
          <w:szCs w:val="24"/>
        </w:rPr>
        <w:t xml:space="preserve"> и задачи Программы</w:t>
      </w:r>
    </w:p>
    <w:p w:rsidR="002C57EA" w:rsidRPr="002C57EA" w:rsidRDefault="002C57EA" w:rsidP="002C57EA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57EA" w:rsidRPr="00DD6A42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>1. Создание системы работы школы по профориентации обучающихся.</w:t>
      </w:r>
    </w:p>
    <w:p w:rsidR="002C57EA" w:rsidRPr="00DD6A42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 xml:space="preserve"> 2. Формирование у обучающихся готовности самостоятельно планировать и реализовывать перспективы персонального образовательно-профессионального маршрута в условиях свободы выбора профиля обучения и сферы будущей профессиональной  деятельности</w:t>
      </w:r>
    </w:p>
    <w:p w:rsidR="002C57EA" w:rsidRPr="00DD6A42" w:rsidRDefault="002C57EA" w:rsidP="002C57EA">
      <w:pPr>
        <w:rPr>
          <w:rFonts w:ascii="Times New Roman" w:hAnsi="Times New Roman" w:cs="Times New Roman"/>
          <w:b/>
          <w:sz w:val="24"/>
        </w:rPr>
      </w:pPr>
      <w:r w:rsidRPr="00DD6A42">
        <w:rPr>
          <w:rFonts w:ascii="Times New Roman" w:hAnsi="Times New Roman" w:cs="Times New Roman"/>
          <w:b/>
          <w:sz w:val="24"/>
        </w:rPr>
        <w:t xml:space="preserve">Задачи программы: </w:t>
      </w:r>
    </w:p>
    <w:p w:rsidR="002C57EA" w:rsidRPr="00DD6A42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 xml:space="preserve"> • создание условий для оказания обучающимся поддержки в профессиональном самоопределении; </w:t>
      </w:r>
    </w:p>
    <w:p w:rsidR="002C57EA" w:rsidRPr="00DD6A42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lastRenderedPageBreak/>
        <w:t xml:space="preserve">• организация социального партнерства школы с представителями образовательного и профессионально-производственного территориального окружения, обеспечение преемственности общего и профессионального образования; </w:t>
      </w:r>
    </w:p>
    <w:p w:rsidR="002C57EA" w:rsidRPr="00DD6A42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 xml:space="preserve">• обеспечение широкого диапазона вариативности профильного обучения за счет комплексных и нетрадиционных форм и методов, применяемых на уроках, предпрофильных курсах и в воспитательной работе; </w:t>
      </w:r>
    </w:p>
    <w:p w:rsidR="002C57EA" w:rsidRPr="00DD6A42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 xml:space="preserve">• адаптация имеющегося в школе банка профориентационных технологий к условиям изменяющегося рынка труда и услуг профессионального образования, конструирование педагогами самостоятельных вариантов оказания педагогической поддержки профессионального самоопределения учащихся, обогащение практического опыта социально-профессионального сопровождения подростков; </w:t>
      </w:r>
    </w:p>
    <w:p w:rsidR="002C57EA" w:rsidRPr="00DD6A42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>• проверка эффективности использования действующих и вновь созданных учебно- методических комплектов, вариантов реализации средств профессиональной ориентации в начальной, основной и старшей школе (с учетом существующего опыта).</w:t>
      </w:r>
    </w:p>
    <w:p w:rsidR="002C57EA" w:rsidRPr="00CC55B4" w:rsidRDefault="002C57EA" w:rsidP="002C57E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CC55B4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CC55B4">
        <w:rPr>
          <w:rFonts w:ascii="Times New Roman" w:hAnsi="Times New Roman"/>
          <w:b/>
          <w:sz w:val="24"/>
          <w:szCs w:val="24"/>
        </w:rPr>
        <w:t xml:space="preserve"> Основные направления системы программных мероприятий</w:t>
      </w:r>
    </w:p>
    <w:p w:rsidR="002C57EA" w:rsidRPr="00CC55B4" w:rsidRDefault="002C57EA" w:rsidP="002C57EA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57EA" w:rsidRPr="00DD6A42" w:rsidRDefault="002C57EA" w:rsidP="002C57E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>Для повышения эффективности системы профориентации обучающихся ОУ в Программе предусмотрены следующие направления деятельности:</w:t>
      </w:r>
    </w:p>
    <w:p w:rsidR="002C57EA" w:rsidRPr="00DD6A42" w:rsidRDefault="002C57EA" w:rsidP="002C57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AF9">
        <w:rPr>
          <w:rFonts w:ascii="Times New Roman" w:hAnsi="Times New Roman" w:cs="Times New Roman"/>
          <w:b/>
          <w:sz w:val="24"/>
        </w:rPr>
        <w:t>Профпросв</w:t>
      </w:r>
      <w:r w:rsidR="00DD6A42" w:rsidRPr="008D7AF9">
        <w:rPr>
          <w:rFonts w:ascii="Times New Roman" w:hAnsi="Times New Roman" w:cs="Times New Roman"/>
          <w:b/>
          <w:sz w:val="24"/>
        </w:rPr>
        <w:t>ещение</w:t>
      </w:r>
      <w:r w:rsidR="00DD6A42">
        <w:rPr>
          <w:rFonts w:ascii="Times New Roman" w:hAnsi="Times New Roman" w:cs="Times New Roman"/>
          <w:sz w:val="24"/>
        </w:rPr>
        <w:t xml:space="preserve"> – педагогов, родителей, </w:t>
      </w:r>
      <w:r w:rsidR="007E142D">
        <w:rPr>
          <w:rFonts w:ascii="Times New Roman" w:hAnsi="Times New Roman" w:cs="Times New Roman"/>
          <w:sz w:val="24"/>
        </w:rPr>
        <w:t>обу</w:t>
      </w:r>
      <w:r w:rsidR="007E142D" w:rsidRPr="00DD6A42">
        <w:rPr>
          <w:rFonts w:ascii="Times New Roman" w:hAnsi="Times New Roman" w:cs="Times New Roman"/>
          <w:sz w:val="24"/>
        </w:rPr>
        <w:t>ча</w:t>
      </w:r>
      <w:r w:rsidR="007E142D">
        <w:rPr>
          <w:rFonts w:ascii="Times New Roman" w:hAnsi="Times New Roman" w:cs="Times New Roman"/>
          <w:sz w:val="24"/>
        </w:rPr>
        <w:t>ю</w:t>
      </w:r>
      <w:r w:rsidR="007E142D" w:rsidRPr="00DD6A42">
        <w:rPr>
          <w:rFonts w:ascii="Times New Roman" w:hAnsi="Times New Roman" w:cs="Times New Roman"/>
          <w:sz w:val="24"/>
        </w:rPr>
        <w:t>щихся</w:t>
      </w:r>
      <w:r w:rsidRPr="00DD6A42">
        <w:rPr>
          <w:rFonts w:ascii="Times New Roman" w:hAnsi="Times New Roman" w:cs="Times New Roman"/>
          <w:sz w:val="24"/>
        </w:rPr>
        <w:t xml:space="preserve"> через учебную и внеурочную деятельность с целью расширения их представлений о рынке труда.</w:t>
      </w:r>
    </w:p>
    <w:p w:rsidR="002C57EA" w:rsidRPr="00DD6A42" w:rsidRDefault="002C57EA" w:rsidP="002C57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AF9">
        <w:rPr>
          <w:rFonts w:ascii="Times New Roman" w:hAnsi="Times New Roman" w:cs="Times New Roman"/>
          <w:b/>
          <w:sz w:val="24"/>
        </w:rPr>
        <w:t>Диагностика и консультирование</w:t>
      </w:r>
      <w:r w:rsidRPr="00DD6A42">
        <w:rPr>
          <w:rFonts w:ascii="Times New Roman" w:hAnsi="Times New Roman" w:cs="Times New Roman"/>
          <w:sz w:val="24"/>
        </w:rPr>
        <w:t xml:space="preserve"> – с целью формирования у подростков осознанного выбора профессии.</w:t>
      </w:r>
    </w:p>
    <w:p w:rsidR="002C57EA" w:rsidRPr="00DD6A42" w:rsidRDefault="002C57EA" w:rsidP="002C57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AF9">
        <w:rPr>
          <w:rFonts w:ascii="Times New Roman" w:hAnsi="Times New Roman" w:cs="Times New Roman"/>
          <w:b/>
          <w:sz w:val="24"/>
        </w:rPr>
        <w:t>Взаимодействие с предприятиями</w:t>
      </w:r>
      <w:r w:rsidRPr="00DD6A42">
        <w:rPr>
          <w:rFonts w:ascii="Times New Roman" w:hAnsi="Times New Roman" w:cs="Times New Roman"/>
          <w:sz w:val="24"/>
        </w:rPr>
        <w:t xml:space="preserve"> – с целью объединения усилий заинтересованных ведомств  для создания эффективной системы профориентации в ОУ.</w:t>
      </w:r>
    </w:p>
    <w:p w:rsidR="002C57EA" w:rsidRDefault="002C57EA" w:rsidP="002C57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7AF9">
        <w:rPr>
          <w:rFonts w:ascii="Times New Roman" w:hAnsi="Times New Roman" w:cs="Times New Roman"/>
          <w:b/>
          <w:sz w:val="24"/>
        </w:rPr>
        <w:t>Профадаптация обучающихся</w:t>
      </w:r>
      <w:r w:rsidRPr="00DD6A42">
        <w:rPr>
          <w:rFonts w:ascii="Times New Roman" w:hAnsi="Times New Roman" w:cs="Times New Roman"/>
          <w:sz w:val="24"/>
        </w:rPr>
        <w:t xml:space="preserve"> – содействие профессиональному самоопределению.</w:t>
      </w:r>
    </w:p>
    <w:p w:rsidR="002C57EA" w:rsidRDefault="00DD6A42" w:rsidP="008D7AF9">
      <w:pPr>
        <w:pStyle w:val="a3"/>
        <w:spacing w:after="0" w:line="240" w:lineRule="auto"/>
        <w:ind w:left="0" w:firstLine="426"/>
      </w:pPr>
      <w:r w:rsidRPr="00D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6A42">
        <w:rPr>
          <w:rFonts w:ascii="Times New Roman" w:hAnsi="Times New Roman" w:cs="Times New Roman"/>
          <w:sz w:val="24"/>
          <w:szCs w:val="24"/>
        </w:rPr>
        <w:t>Профессиональная ориентация как составная часть педагогической поддержки профессионального самоопределения поэтапно осуществляется в теч</w:t>
      </w:r>
      <w:r>
        <w:rPr>
          <w:rFonts w:ascii="Times New Roman" w:hAnsi="Times New Roman" w:cs="Times New Roman"/>
          <w:sz w:val="24"/>
          <w:szCs w:val="24"/>
        </w:rPr>
        <w:t>ение всей школьной жизни обучающегося,</w:t>
      </w:r>
      <w:r w:rsidRPr="00DD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первого года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6A42">
        <w:rPr>
          <w:rFonts w:ascii="Times New Roman" w:hAnsi="Times New Roman" w:cs="Times New Roman"/>
          <w:sz w:val="24"/>
          <w:szCs w:val="24"/>
        </w:rPr>
        <w:t xml:space="preserve"> </w:t>
      </w:r>
      <w:r w:rsidRPr="006C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представляет собой объединенный замыслом и целью комплекс различных мероприятий, призванных обеспечить решение основных задач в области самоопределения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>
        <w:rPr>
          <w:rFonts w:ascii="Times New Roman" w:hAnsi="Times New Roman" w:cs="Times New Roman"/>
          <w:sz w:val="24"/>
        </w:rPr>
        <w:t>Методы и ф</w:t>
      </w:r>
      <w:r w:rsidR="002C57EA" w:rsidRPr="00DD6A42">
        <w:rPr>
          <w:rFonts w:ascii="Times New Roman" w:hAnsi="Times New Roman" w:cs="Times New Roman"/>
          <w:sz w:val="24"/>
        </w:rPr>
        <w:t>ормы работы определяются в соответствии с возрастными особенностями</w:t>
      </w:r>
      <w:r w:rsidR="002C57EA">
        <w:t>.</w:t>
      </w:r>
    </w:p>
    <w:p w:rsidR="002C57EA" w:rsidRPr="00DD6A42" w:rsidRDefault="002C57EA" w:rsidP="00DD6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DD6A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DD6A42">
        <w:rPr>
          <w:rFonts w:ascii="Times New Roman" w:hAnsi="Times New Roman" w:cs="Times New Roman"/>
          <w:sz w:val="24"/>
        </w:rPr>
        <w:t>1-4 классы – пропедевтический этап;</w:t>
      </w:r>
    </w:p>
    <w:p w:rsidR="002C57EA" w:rsidRPr="00DD6A42" w:rsidRDefault="002C57EA" w:rsidP="00DD6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 xml:space="preserve"> 5-7 классы – поисково-зондирующий этап;</w:t>
      </w:r>
    </w:p>
    <w:p w:rsidR="002C57EA" w:rsidRPr="00DD6A42" w:rsidRDefault="002C57EA" w:rsidP="00DD6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 xml:space="preserve"> 8-9 классы – этап профильной ориентации;</w:t>
      </w:r>
    </w:p>
    <w:p w:rsidR="002C57EA" w:rsidRDefault="002C57EA" w:rsidP="002C57EA">
      <w:pPr>
        <w:rPr>
          <w:rFonts w:ascii="Times New Roman" w:hAnsi="Times New Roman" w:cs="Times New Roman"/>
          <w:sz w:val="24"/>
        </w:rPr>
      </w:pPr>
      <w:r w:rsidRPr="00DD6A42">
        <w:rPr>
          <w:rFonts w:ascii="Times New Roman" w:hAnsi="Times New Roman" w:cs="Times New Roman"/>
          <w:sz w:val="24"/>
        </w:rPr>
        <w:t xml:space="preserve"> 10-11 классы – период проектирования послешкольного образовательно- профессионального маршрута.</w:t>
      </w:r>
    </w:p>
    <w:p w:rsidR="00DD6A42" w:rsidRDefault="00DD6A42" w:rsidP="00DD6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40"/>
        <w:gridCol w:w="3823"/>
        <w:gridCol w:w="3508"/>
      </w:tblGrid>
      <w:tr w:rsidR="00DD6A42" w:rsidRPr="00DD6A42" w:rsidTr="00DD6A42">
        <w:tc>
          <w:tcPr>
            <w:tcW w:w="2235" w:type="dxa"/>
          </w:tcPr>
          <w:p w:rsidR="00DD6A42" w:rsidRPr="00DD6A42" w:rsidRDefault="00DD6A42" w:rsidP="00ED7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42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3827" w:type="dxa"/>
          </w:tcPr>
          <w:p w:rsidR="00DD6A42" w:rsidRPr="00DD6A42" w:rsidRDefault="00DD6A42" w:rsidP="00ED7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42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3509" w:type="dxa"/>
          </w:tcPr>
          <w:p w:rsidR="00DD6A42" w:rsidRPr="00DD6A42" w:rsidRDefault="00DD6A42" w:rsidP="00ED70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6A42">
              <w:rPr>
                <w:rFonts w:ascii="Times New Roman" w:hAnsi="Times New Roman" w:cs="Times New Roman"/>
                <w:b/>
                <w:sz w:val="24"/>
              </w:rPr>
              <w:t>Методы профориентационной работы</w:t>
            </w:r>
          </w:p>
        </w:tc>
      </w:tr>
      <w:tr w:rsidR="00DD6A42" w:rsidRPr="00DD6A42" w:rsidTr="00DD6A42">
        <w:tc>
          <w:tcPr>
            <w:tcW w:w="2235" w:type="dxa"/>
          </w:tcPr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6A42">
              <w:rPr>
                <w:rFonts w:ascii="Times New Roman" w:hAnsi="Times New Roman" w:cs="Times New Roman"/>
                <w:sz w:val="24"/>
              </w:rPr>
              <w:t>ропедевтический этап</w:t>
            </w:r>
          </w:p>
        </w:tc>
        <w:tc>
          <w:tcPr>
            <w:tcW w:w="3827" w:type="dxa"/>
          </w:tcPr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-разъяснение </w:t>
            </w: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значимости различных профессий, их важности и необходимости;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знакомство с особенностями </w:t>
            </w: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социально-производственной инфраструктуры микрорайона;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привитие элементарных трудовых навыков;</w:t>
            </w:r>
          </w:p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формирование положительной направленности к трудовой деятельности</w:t>
            </w:r>
          </w:p>
        </w:tc>
        <w:tc>
          <w:tcPr>
            <w:tcW w:w="3509" w:type="dxa"/>
          </w:tcPr>
          <w:p w:rsidR="00DD6A42" w:rsidRPr="00DD6A42" w:rsidRDefault="00DD6A42" w:rsidP="00DD6A42">
            <w:pPr>
              <w:pStyle w:val="a3"/>
              <w:numPr>
                <w:ilvl w:val="0"/>
                <w:numId w:val="10"/>
              </w:numPr>
              <w:ind w:left="283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на профессиональные сюжеты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0"/>
              </w:numPr>
              <w:ind w:left="283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игры, связанные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трудовой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людей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0"/>
              </w:numPr>
              <w:ind w:left="283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учащимися по вопросам выбора профессии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0"/>
              </w:numPr>
              <w:ind w:left="283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hAnsi="Times New Roman"/>
                <w:sz w:val="24"/>
                <w:szCs w:val="24"/>
              </w:rPr>
              <w:t>Уроки труда, кружки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0"/>
              </w:numPr>
              <w:ind w:left="283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и в организации (по возможности)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0"/>
              </w:numPr>
              <w:ind w:left="283" w:hanging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42" w:rsidRPr="00DD6A42" w:rsidTr="00DD6A42">
        <w:tc>
          <w:tcPr>
            <w:tcW w:w="2235" w:type="dxa"/>
          </w:tcPr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DD6A42">
              <w:rPr>
                <w:rFonts w:ascii="Times New Roman" w:hAnsi="Times New Roman" w:cs="Times New Roman"/>
                <w:sz w:val="24"/>
              </w:rPr>
              <w:t>оисково-зондирующий этап</w:t>
            </w:r>
          </w:p>
        </w:tc>
        <w:tc>
          <w:tcPr>
            <w:tcW w:w="3827" w:type="dxa"/>
          </w:tcPr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информационной основы выбора профессии;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формирование установки на самопознание и самооценку своих возможностей, первичных представлений о самом себе, о своих знаниях, умениях, физических и психологических качествах и свойствах;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воспитание гото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вности к трудовой деятельности.</w:t>
            </w:r>
          </w:p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6A42" w:rsidRPr="00DD6A42" w:rsidRDefault="00DD6A42" w:rsidP="00DD6A42">
            <w:pPr>
              <w:pStyle w:val="a3"/>
              <w:numPr>
                <w:ilvl w:val="0"/>
                <w:numId w:val="1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учащими</w:t>
            </w:r>
            <w:r>
              <w:rPr>
                <w:rFonts w:ascii="Times New Roman" w:hAnsi="Times New Roman"/>
                <w:sz w:val="24"/>
                <w:szCs w:val="24"/>
              </w:rPr>
              <w:t>ся по вопросам выбора профессии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социально-производственной инфраструктуры региона.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Кружки технического и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ого творчества (дополнительные)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мо</w:t>
            </w:r>
            <w:r>
              <w:rPr>
                <w:rFonts w:ascii="Times New Roman" w:hAnsi="Times New Roman"/>
                <w:sz w:val="24"/>
                <w:szCs w:val="24"/>
              </w:rPr>
              <w:t>ниторинг профнамерений учащихся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1"/>
              </w:numPr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42" w:rsidRPr="00DD6A42" w:rsidTr="00DD6A42">
        <w:tc>
          <w:tcPr>
            <w:tcW w:w="2235" w:type="dxa"/>
          </w:tcPr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DD6A42">
              <w:rPr>
                <w:rFonts w:ascii="Times New Roman" w:hAnsi="Times New Roman" w:cs="Times New Roman"/>
                <w:sz w:val="24"/>
              </w:rPr>
              <w:t>тап профильной ориентации</w:t>
            </w:r>
          </w:p>
        </w:tc>
        <w:tc>
          <w:tcPr>
            <w:tcW w:w="3827" w:type="dxa"/>
          </w:tcPr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способности к обобщенному способу анализа профессии;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расширение знаний о мире профессионального труда;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формирование установки на самопознание и самооценку своих возможностей при выборе профессии;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формирование умений и навыков оценивать себя и соотносить данные самооценки с требованиями, предъявляемыми различными профессиями к специалистам;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информирование школьников о средних специальных </w:t>
            </w:r>
            <w:r>
              <w:rPr>
                <w:rFonts w:ascii="Times New Roman" w:hAnsi="Times New Roman"/>
                <w:sz w:val="24"/>
                <w:szCs w:val="24"/>
              </w:rPr>
              <w:t>учебных заведениях.</w:t>
            </w:r>
          </w:p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Справочно-информ</w:t>
            </w:r>
            <w:r>
              <w:rPr>
                <w:rFonts w:ascii="Times New Roman" w:hAnsi="Times New Roman"/>
                <w:sz w:val="24"/>
                <w:szCs w:val="24"/>
              </w:rPr>
              <w:t>ационные групповые консультации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в образовательный процесс психолого-педагогических технологий.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учащими</w:t>
            </w:r>
            <w:r>
              <w:rPr>
                <w:rFonts w:ascii="Times New Roman" w:hAnsi="Times New Roman"/>
                <w:sz w:val="24"/>
                <w:szCs w:val="24"/>
              </w:rPr>
              <w:t>ся по вопросам выбора профессии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профориентационные консультации.</w:t>
            </w:r>
          </w:p>
          <w:p w:rsid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Профориентационные игры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Сбор и обобщение материалов о потребности региона в кадрах.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hAnsi="Times New Roman"/>
                <w:sz w:val="24"/>
                <w:szCs w:val="24"/>
              </w:rPr>
              <w:t>Охват дополнительным образованием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мониторинг профнамерений.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по корректировке программы самоподготовки к </w:t>
            </w: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избираемой профессии.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2"/>
              </w:numPr>
              <w:ind w:left="318" w:hanging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Профессиограф</w:t>
            </w:r>
            <w:r>
              <w:rPr>
                <w:rFonts w:ascii="Times New Roman" w:hAnsi="Times New Roman"/>
                <w:sz w:val="24"/>
                <w:szCs w:val="24"/>
              </w:rPr>
              <w:t>ические встречи и классные часы</w:t>
            </w:r>
          </w:p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42" w:rsidRPr="00DD6A42" w:rsidTr="00DD6A42">
        <w:tc>
          <w:tcPr>
            <w:tcW w:w="2235" w:type="dxa"/>
          </w:tcPr>
          <w:p w:rsidR="00DD6A42" w:rsidRPr="00DD6A42" w:rsidRDefault="007E142D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DD6A42">
              <w:rPr>
                <w:rFonts w:ascii="Times New Roman" w:hAnsi="Times New Roman" w:cs="Times New Roman"/>
                <w:sz w:val="24"/>
              </w:rPr>
              <w:t>ериод проектирования послешкольного образовател</w:t>
            </w:r>
            <w:r>
              <w:rPr>
                <w:rFonts w:ascii="Times New Roman" w:hAnsi="Times New Roman" w:cs="Times New Roman"/>
                <w:sz w:val="24"/>
              </w:rPr>
              <w:t>ьно - профессионального маршрута</w:t>
            </w:r>
          </w:p>
        </w:tc>
        <w:tc>
          <w:tcPr>
            <w:tcW w:w="3827" w:type="dxa"/>
          </w:tcPr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адекватного отношения к системе профессионального образования,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более широкое знакомство с профессиями и требованиями;</w:t>
            </w:r>
          </w:p>
          <w:p w:rsidR="00DD6A42" w:rsidRPr="006B0404" w:rsidRDefault="00DD6A42" w:rsidP="00DD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информирование старшеклассников о потребностях региона в кадрах, о возможностях трудоустройства, обучения и переобучения, об изменениях в прав</w:t>
            </w:r>
            <w:r>
              <w:rPr>
                <w:rFonts w:ascii="Times New Roman" w:hAnsi="Times New Roman"/>
                <w:sz w:val="24"/>
                <w:szCs w:val="24"/>
              </w:rPr>
              <w:t>илах приема в учебные заведения.</w:t>
            </w:r>
          </w:p>
          <w:p w:rsidR="00DD6A42" w:rsidRPr="00DD6A42" w:rsidRDefault="00DD6A42" w:rsidP="00DD6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Справочно-информационные групповые консультации.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hAnsi="Times New Roman"/>
                <w:sz w:val="24"/>
                <w:szCs w:val="24"/>
              </w:rPr>
              <w:t>Профессиональная проба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в образовательный процесс психолого-педагогических технологий.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с учащимися по основам выбора профессии.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профориентационные консультации.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Диагностическая </w:t>
            </w:r>
            <w:r w:rsidRPr="00DD6A42">
              <w:rPr>
                <w:rFonts w:ascii="Times New Roman" w:hAnsi="Times New Roman"/>
                <w:sz w:val="24"/>
                <w:szCs w:val="24"/>
              </w:rPr>
              <w:t>профориентационная консультация</w:t>
            </w:r>
          </w:p>
          <w:p w:rsidR="00DD6A42" w:rsidRPr="00DD6A42" w:rsidRDefault="00DD6A42" w:rsidP="00DD6A42">
            <w:pPr>
              <w:pStyle w:val="a3"/>
              <w:numPr>
                <w:ilvl w:val="0"/>
                <w:numId w:val="13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D6A4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степени профпригодности.</w:t>
            </w:r>
          </w:p>
        </w:tc>
      </w:tr>
    </w:tbl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A42" w:rsidRPr="00BD5E83" w:rsidRDefault="00DD6A42" w:rsidP="00DD6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E83">
        <w:rPr>
          <w:rFonts w:ascii="Times New Roman" w:eastAsia="Calibri" w:hAnsi="Times New Roman" w:cs="Times New Roman"/>
          <w:b/>
          <w:sz w:val="24"/>
          <w:szCs w:val="24"/>
        </w:rPr>
        <w:t>Плановые мероприятия: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A42" w:rsidRPr="006B0404" w:rsidRDefault="00DD6A42" w:rsidP="00A63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>1.Тематические классные часы.</w:t>
      </w:r>
    </w:p>
    <w:p w:rsidR="00DD6A42" w:rsidRPr="006B0404" w:rsidRDefault="00DD6A42" w:rsidP="00A63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 xml:space="preserve"> 2. Родительские собрания.</w:t>
      </w:r>
    </w:p>
    <w:p w:rsidR="00DD6A42" w:rsidRPr="006B0404" w:rsidRDefault="00DD6A42" w:rsidP="00A63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 xml:space="preserve"> 3.Организация экскурсий для учащихся и родителей.</w:t>
      </w:r>
    </w:p>
    <w:p w:rsidR="00DD6A42" w:rsidRPr="006B0404" w:rsidRDefault="00DD6A42" w:rsidP="00A63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Анкетирование обучающихся </w:t>
      </w:r>
      <w:r w:rsidRPr="006B04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6A42" w:rsidRDefault="00DD6A42" w:rsidP="00A63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 xml:space="preserve"> 5. День открытых дверей.</w:t>
      </w:r>
    </w:p>
    <w:p w:rsidR="00DD6A42" w:rsidRDefault="00A63831" w:rsidP="00A63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6A42">
        <w:rPr>
          <w:rFonts w:ascii="Times New Roman" w:hAnsi="Times New Roman"/>
          <w:sz w:val="24"/>
          <w:szCs w:val="24"/>
        </w:rPr>
        <w:t>6. Фестиваль профессий</w:t>
      </w:r>
    </w:p>
    <w:p w:rsidR="00A63831" w:rsidRPr="00D60B4B" w:rsidRDefault="00A63831" w:rsidP="00A63831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D60B4B">
        <w:rPr>
          <w:rFonts w:ascii="Times New Roman" w:hAnsi="Times New Roman" w:cs="Times New Roman"/>
          <w:b/>
          <w:sz w:val="24"/>
        </w:rPr>
        <w:t>Критерии и показатели эффективности профориентационной работы</w:t>
      </w:r>
    </w:p>
    <w:p w:rsidR="00A63831" w:rsidRPr="00A63831" w:rsidRDefault="00A63831" w:rsidP="00A63831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A63831">
        <w:rPr>
          <w:rFonts w:ascii="Times New Roman" w:hAnsi="Times New Roman" w:cs="Times New Roman"/>
          <w:iCs/>
          <w:sz w:val="24"/>
        </w:rPr>
        <w:t>Достаточная информация о профессии и путях ее получения</w:t>
      </w:r>
      <w:r w:rsidRPr="00A63831">
        <w:rPr>
          <w:rFonts w:ascii="Times New Roman" w:hAnsi="Times New Roman" w:cs="Times New Roman"/>
          <w:sz w:val="24"/>
        </w:rPr>
        <w:t>.</w:t>
      </w:r>
      <w:r w:rsidRPr="00A63831">
        <w:rPr>
          <w:rFonts w:ascii="Times New Roman" w:hAnsi="Times New Roman" w:cs="Times New Roman"/>
          <w:bCs/>
          <w:sz w:val="24"/>
        </w:rPr>
        <w:t> </w:t>
      </w:r>
    </w:p>
    <w:p w:rsidR="00A63831" w:rsidRPr="00D60B4B" w:rsidRDefault="00A63831" w:rsidP="00A63831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</w:rPr>
      </w:pPr>
      <w:r w:rsidRPr="00D60B4B">
        <w:rPr>
          <w:rFonts w:ascii="Times New Roman" w:hAnsi="Times New Roman" w:cs="Times New Roman"/>
          <w:iCs/>
          <w:sz w:val="24"/>
        </w:rPr>
        <w:t>Потребность в обоснованном выборе профессии</w:t>
      </w:r>
      <w:r w:rsidRPr="00D60B4B">
        <w:rPr>
          <w:rFonts w:ascii="Times New Roman" w:hAnsi="Times New Roman" w:cs="Times New Roman"/>
          <w:sz w:val="24"/>
        </w:rPr>
        <w:t xml:space="preserve">. </w:t>
      </w:r>
    </w:p>
    <w:p w:rsidR="00A63831" w:rsidRPr="00D60B4B" w:rsidRDefault="00A63831" w:rsidP="00A63831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iCs/>
          <w:sz w:val="24"/>
        </w:rPr>
        <w:t>Степень самопознания обучающегося</w:t>
      </w:r>
      <w:r w:rsidRPr="00D60B4B">
        <w:rPr>
          <w:rFonts w:ascii="Times New Roman" w:hAnsi="Times New Roman" w:cs="Times New Roman"/>
          <w:sz w:val="24"/>
        </w:rPr>
        <w:t>.</w:t>
      </w:r>
      <w:r w:rsidRPr="00D60B4B">
        <w:rPr>
          <w:rFonts w:ascii="Times New Roman" w:hAnsi="Times New Roman" w:cs="Times New Roman"/>
          <w:bCs/>
          <w:sz w:val="24"/>
        </w:rPr>
        <w:t> </w:t>
      </w:r>
    </w:p>
    <w:p w:rsidR="00A63831" w:rsidRPr="00BD15E0" w:rsidRDefault="00A63831" w:rsidP="00A63831">
      <w:pPr>
        <w:numPr>
          <w:ilvl w:val="0"/>
          <w:numId w:val="23"/>
        </w:numPr>
        <w:tabs>
          <w:tab w:val="clear" w:pos="720"/>
          <w:tab w:val="num" w:pos="284"/>
          <w:tab w:val="left" w:pos="9900"/>
        </w:tabs>
        <w:spacing w:after="0" w:line="240" w:lineRule="auto"/>
        <w:ind w:hanging="720"/>
        <w:jc w:val="both"/>
        <w:rPr>
          <w:bCs/>
        </w:rPr>
      </w:pPr>
      <w:r w:rsidRPr="00D60B4B">
        <w:rPr>
          <w:rFonts w:ascii="Times New Roman" w:hAnsi="Times New Roman" w:cs="Times New Roman"/>
          <w:iCs/>
          <w:sz w:val="24"/>
        </w:rPr>
        <w:t>Наличие у учащегося обоснованного профессионального плана</w:t>
      </w:r>
      <w:r w:rsidRPr="00BD15E0">
        <w:t xml:space="preserve">. </w:t>
      </w:r>
    </w:p>
    <w:p w:rsidR="00DD6A42" w:rsidRPr="006B0404" w:rsidRDefault="00DD6A42" w:rsidP="00A638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A42">
        <w:rPr>
          <w:rFonts w:ascii="Times New Roman" w:hAnsi="Times New Roman"/>
          <w:b/>
          <w:sz w:val="24"/>
          <w:szCs w:val="24"/>
        </w:rPr>
        <w:t xml:space="preserve"> </w:t>
      </w:r>
    </w:p>
    <w:p w:rsidR="00DD6A42" w:rsidRPr="006B0404" w:rsidRDefault="00DD6A42" w:rsidP="00DD6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404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родителями.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>Работа с родителями проводится в групповой и индивидуальной формах. Групповая работа осуществляется в рамках общешкольных и классных мероприятий, а также на уровне класса с отдельными группами семей. Индивидуальная работа проводится с отдельными семьями и их членами.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 xml:space="preserve"> Работа с родителями на уровне общешкольных мероприятий осуществляется по следующим направлениям.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Просвещение</w:t>
      </w:r>
      <w:r w:rsidRPr="006B04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Формы: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>- лекции, беседы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 xml:space="preserve"> - родительские конференции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 xml:space="preserve"> - встречи с опытными педагогами и общественными деятелями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родительские собрания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 xml:space="preserve">  2. Привлечение родителей к участию в учебно-воспитательной и профориентационной работе школы с учащимися.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Формы: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>- экскурсии</w:t>
      </w:r>
    </w:p>
    <w:p w:rsidR="00DD6A42" w:rsidRPr="006B0404" w:rsidRDefault="00DD6A42" w:rsidP="00DD6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встречи.</w:t>
      </w:r>
    </w:p>
    <w:p w:rsidR="00A247B7" w:rsidRDefault="00DD6A42" w:rsidP="00A24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404">
        <w:rPr>
          <w:rFonts w:ascii="Times New Roman" w:eastAsia="Calibri" w:hAnsi="Times New Roman" w:cs="Times New Roman"/>
          <w:sz w:val="24"/>
          <w:szCs w:val="24"/>
        </w:rPr>
        <w:t>- презентации профессий</w:t>
      </w:r>
    </w:p>
    <w:p w:rsidR="00A247B7" w:rsidRDefault="00A247B7" w:rsidP="00A247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7B7" w:rsidRPr="00A247B7" w:rsidRDefault="00636160" w:rsidP="006361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A247B7" w:rsidRPr="00A247B7">
        <w:rPr>
          <w:rFonts w:ascii="Times New Roman" w:eastAsia="Calibri" w:hAnsi="Times New Roman" w:cs="Times New Roman"/>
          <w:b/>
          <w:sz w:val="24"/>
          <w:szCs w:val="28"/>
        </w:rPr>
        <w:t>V.</w:t>
      </w:r>
      <w:r>
        <w:rPr>
          <w:rFonts w:ascii="Times New Roman" w:hAnsi="Times New Roman"/>
          <w:b/>
          <w:sz w:val="24"/>
          <w:szCs w:val="28"/>
        </w:rPr>
        <w:t xml:space="preserve">  </w:t>
      </w:r>
      <w:r w:rsidR="00A247B7">
        <w:rPr>
          <w:rFonts w:ascii="Times New Roman" w:hAnsi="Times New Roman"/>
          <w:b/>
          <w:sz w:val="24"/>
          <w:szCs w:val="28"/>
        </w:rPr>
        <w:t>Механизм реализации П</w:t>
      </w:r>
      <w:r w:rsidR="00A247B7" w:rsidRPr="00A247B7">
        <w:rPr>
          <w:rFonts w:ascii="Times New Roman" w:eastAsia="Calibri" w:hAnsi="Times New Roman" w:cs="Times New Roman"/>
          <w:b/>
          <w:sz w:val="24"/>
          <w:szCs w:val="28"/>
        </w:rPr>
        <w:t>рограммы</w:t>
      </w:r>
    </w:p>
    <w:p w:rsidR="00A247B7" w:rsidRPr="00A247B7" w:rsidRDefault="00A247B7" w:rsidP="00A247B7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247B7">
        <w:rPr>
          <w:rFonts w:ascii="Times New Roman" w:eastAsia="Calibri" w:hAnsi="Times New Roman" w:cs="Times New Roman"/>
          <w:sz w:val="24"/>
          <w:szCs w:val="28"/>
        </w:rPr>
        <w:t xml:space="preserve">Главным исполнителем Программы является </w:t>
      </w:r>
      <w:r>
        <w:rPr>
          <w:rFonts w:ascii="Times New Roman" w:hAnsi="Times New Roman" w:cs="Times New Roman"/>
          <w:sz w:val="24"/>
          <w:szCs w:val="28"/>
        </w:rPr>
        <w:t>Администрация ОУ</w:t>
      </w:r>
      <w:r w:rsidRPr="00A247B7">
        <w:rPr>
          <w:rFonts w:ascii="Times New Roman" w:eastAsia="Calibri" w:hAnsi="Times New Roman" w:cs="Times New Roman"/>
          <w:sz w:val="24"/>
          <w:szCs w:val="28"/>
        </w:rPr>
        <w:t xml:space="preserve">. Соисполнителями мероприятий Программы – классные руководители, педагоги-предметники, </w:t>
      </w:r>
      <w:r>
        <w:rPr>
          <w:rFonts w:ascii="Times New Roman" w:hAnsi="Times New Roman" w:cs="Times New Roman"/>
          <w:sz w:val="24"/>
          <w:szCs w:val="28"/>
        </w:rPr>
        <w:t>педагог-</w:t>
      </w:r>
      <w:r w:rsidRPr="00A247B7">
        <w:rPr>
          <w:rFonts w:ascii="Times New Roman" w:eastAsia="Calibri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сихолог</w:t>
      </w:r>
      <w:r w:rsidRPr="00A247B7">
        <w:rPr>
          <w:rFonts w:ascii="Times New Roman" w:eastAsia="Calibri" w:hAnsi="Times New Roman" w:cs="Times New Roman"/>
          <w:sz w:val="24"/>
          <w:szCs w:val="28"/>
        </w:rPr>
        <w:t>, социальный педагог</w:t>
      </w:r>
      <w:r w:rsidRPr="00A247B7">
        <w:rPr>
          <w:rFonts w:ascii="Times New Roman" w:hAnsi="Times New Roman" w:cs="Times New Roman"/>
          <w:sz w:val="24"/>
          <w:szCs w:val="28"/>
        </w:rPr>
        <w:t>, библиотекарь, медицинский работник</w:t>
      </w:r>
    </w:p>
    <w:p w:rsidR="00DD6A42" w:rsidRPr="00CC69C3" w:rsidRDefault="00DD6A42" w:rsidP="00636160">
      <w:pPr>
        <w:pStyle w:val="a4"/>
        <w:numPr>
          <w:ilvl w:val="0"/>
          <w:numId w:val="19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CC69C3">
        <w:rPr>
          <w:rFonts w:ascii="Times New Roman" w:hAnsi="Times New Roman"/>
          <w:b/>
          <w:sz w:val="24"/>
          <w:szCs w:val="24"/>
        </w:rPr>
        <w:t>Этапы реализаци</w:t>
      </w:r>
      <w:r w:rsidR="00A247B7">
        <w:rPr>
          <w:rFonts w:ascii="Times New Roman" w:hAnsi="Times New Roman"/>
          <w:b/>
          <w:sz w:val="24"/>
          <w:szCs w:val="24"/>
        </w:rPr>
        <w:t>и П</w:t>
      </w:r>
      <w:r w:rsidRPr="00CC69C3">
        <w:rPr>
          <w:rFonts w:ascii="Times New Roman" w:hAnsi="Times New Roman"/>
          <w:b/>
          <w:sz w:val="24"/>
          <w:szCs w:val="24"/>
        </w:rPr>
        <w:t>рограммы:</w:t>
      </w:r>
    </w:p>
    <w:p w:rsidR="00DD6A42" w:rsidRPr="00823627" w:rsidRDefault="00DD6A42" w:rsidP="00DD6A42">
      <w:pPr>
        <w:pStyle w:val="a4"/>
        <w:rPr>
          <w:rFonts w:ascii="Times New Roman" w:hAnsi="Times New Roman"/>
          <w:sz w:val="24"/>
          <w:szCs w:val="24"/>
        </w:rPr>
      </w:pPr>
      <w:r w:rsidRPr="00CC69C3">
        <w:rPr>
          <w:rFonts w:ascii="Times New Roman" w:hAnsi="Times New Roman"/>
          <w:sz w:val="24"/>
          <w:szCs w:val="24"/>
          <w:u w:val="single"/>
        </w:rPr>
        <w:t>I этап: проектный</w:t>
      </w:r>
      <w:r>
        <w:rPr>
          <w:rFonts w:ascii="Times New Roman" w:hAnsi="Times New Roman"/>
          <w:sz w:val="24"/>
          <w:szCs w:val="24"/>
        </w:rPr>
        <w:t xml:space="preserve"> –2017</w:t>
      </w:r>
      <w:r w:rsidR="008D7AF9">
        <w:rPr>
          <w:rFonts w:ascii="Times New Roman" w:hAnsi="Times New Roman"/>
          <w:sz w:val="24"/>
          <w:szCs w:val="24"/>
        </w:rPr>
        <w:t>-2018 учебный</w:t>
      </w:r>
      <w:r w:rsidRPr="00823627">
        <w:rPr>
          <w:rFonts w:ascii="Times New Roman" w:hAnsi="Times New Roman"/>
          <w:sz w:val="24"/>
          <w:szCs w:val="24"/>
        </w:rPr>
        <w:t xml:space="preserve"> год. </w:t>
      </w:r>
    </w:p>
    <w:p w:rsidR="00DD6A42" w:rsidRDefault="00DD6A42" w:rsidP="00DD6A42">
      <w:pPr>
        <w:pStyle w:val="a4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       Цель: подготовка условий</w:t>
      </w:r>
      <w:r>
        <w:rPr>
          <w:rFonts w:ascii="Times New Roman" w:hAnsi="Times New Roman"/>
          <w:sz w:val="24"/>
          <w:szCs w:val="24"/>
        </w:rPr>
        <w:t xml:space="preserve"> профориентационной работы</w:t>
      </w:r>
      <w:r w:rsidRPr="00823627">
        <w:rPr>
          <w:rFonts w:ascii="Times New Roman" w:hAnsi="Times New Roman"/>
          <w:sz w:val="24"/>
          <w:szCs w:val="24"/>
        </w:rPr>
        <w:t xml:space="preserve">       </w:t>
      </w:r>
    </w:p>
    <w:p w:rsidR="00DD6A42" w:rsidRPr="00823627" w:rsidRDefault="00DD6A42" w:rsidP="00DD6A42">
      <w:pPr>
        <w:pStyle w:val="a4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Задачи: </w:t>
      </w:r>
    </w:p>
    <w:p w:rsidR="00DD6A42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>1.     Изучить нормативную базу</w:t>
      </w:r>
      <w:r>
        <w:rPr>
          <w:rFonts w:ascii="Times New Roman" w:hAnsi="Times New Roman"/>
          <w:sz w:val="24"/>
          <w:szCs w:val="24"/>
        </w:rPr>
        <w:t>.</w:t>
      </w:r>
    </w:p>
    <w:p w:rsidR="00DD6A42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2.     Разработать, обсудить и утвердить программу по </w:t>
      </w:r>
      <w:r>
        <w:rPr>
          <w:rFonts w:ascii="Times New Roman" w:hAnsi="Times New Roman"/>
          <w:sz w:val="24"/>
          <w:szCs w:val="24"/>
        </w:rPr>
        <w:t>профориентации учащихся.</w:t>
      </w:r>
    </w:p>
    <w:p w:rsidR="00DD6A42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3.     Проанализировать материально-технические, педагогические условия реализации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23627">
        <w:rPr>
          <w:rFonts w:ascii="Times New Roman" w:hAnsi="Times New Roman"/>
          <w:sz w:val="24"/>
          <w:szCs w:val="24"/>
        </w:rPr>
        <w:t xml:space="preserve">программы.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4.     Подобрать диагностические методики по основным направлениям программы.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69C3">
        <w:rPr>
          <w:rFonts w:ascii="Times New Roman" w:hAnsi="Times New Roman"/>
          <w:sz w:val="24"/>
          <w:szCs w:val="24"/>
          <w:u w:val="single"/>
        </w:rPr>
        <w:t>II этап: практический</w:t>
      </w:r>
      <w:r>
        <w:rPr>
          <w:rFonts w:ascii="Times New Roman" w:hAnsi="Times New Roman"/>
          <w:sz w:val="24"/>
          <w:szCs w:val="24"/>
        </w:rPr>
        <w:t xml:space="preserve"> – 2018-2019</w:t>
      </w:r>
      <w:r w:rsidRPr="00823627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ый год</w:t>
      </w:r>
      <w:r w:rsidRPr="00823627">
        <w:rPr>
          <w:rFonts w:ascii="Times New Roman" w:hAnsi="Times New Roman"/>
          <w:sz w:val="24"/>
          <w:szCs w:val="24"/>
        </w:rPr>
        <w:t xml:space="preserve">.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       Цель: реализация программы по</w:t>
      </w:r>
      <w:r>
        <w:rPr>
          <w:rFonts w:ascii="Times New Roman" w:hAnsi="Times New Roman"/>
          <w:sz w:val="24"/>
          <w:szCs w:val="24"/>
        </w:rPr>
        <w:t xml:space="preserve"> профориентации</w:t>
      </w:r>
      <w:r w:rsidRPr="00823627">
        <w:rPr>
          <w:rFonts w:ascii="Times New Roman" w:hAnsi="Times New Roman"/>
          <w:sz w:val="24"/>
          <w:szCs w:val="24"/>
        </w:rPr>
        <w:t xml:space="preserve">.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       Задачи: </w:t>
      </w:r>
    </w:p>
    <w:p w:rsidR="00DD6A42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1.     Отработать содержание деятельности, наиболее эффективные формы и методы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23627">
        <w:rPr>
          <w:rFonts w:ascii="Times New Roman" w:hAnsi="Times New Roman"/>
          <w:sz w:val="24"/>
          <w:szCs w:val="24"/>
        </w:rPr>
        <w:t xml:space="preserve">воспитательного воздействия.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>2.     Обогащать содержание</w:t>
      </w:r>
      <w:r>
        <w:rPr>
          <w:rFonts w:ascii="Times New Roman" w:hAnsi="Times New Roman"/>
          <w:sz w:val="24"/>
          <w:szCs w:val="24"/>
        </w:rPr>
        <w:t xml:space="preserve"> профпросвещения</w:t>
      </w:r>
      <w:r w:rsidRPr="00823627">
        <w:rPr>
          <w:rFonts w:ascii="Times New Roman" w:hAnsi="Times New Roman"/>
          <w:sz w:val="24"/>
          <w:szCs w:val="24"/>
        </w:rPr>
        <w:t xml:space="preserve">. </w:t>
      </w:r>
    </w:p>
    <w:p w:rsidR="00DD6A42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4.     Разработать методические рекомендации по </w:t>
      </w:r>
      <w:r>
        <w:rPr>
          <w:rFonts w:ascii="Times New Roman" w:hAnsi="Times New Roman"/>
          <w:sz w:val="24"/>
          <w:szCs w:val="24"/>
        </w:rPr>
        <w:t>профориентации.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 Расширить и укрепить связи с промышленными предприятиями города и заведениями профессионального образования. 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</w:t>
      </w:r>
      <w:r w:rsidRPr="00823627">
        <w:rPr>
          <w:rFonts w:ascii="Times New Roman" w:hAnsi="Times New Roman"/>
          <w:sz w:val="24"/>
          <w:szCs w:val="24"/>
        </w:rPr>
        <w:t xml:space="preserve">Проводить мониторинг реализации программы. </w:t>
      </w:r>
    </w:p>
    <w:p w:rsidR="00DD6A42" w:rsidRPr="00823627" w:rsidRDefault="00DD6A42" w:rsidP="00DD6A42">
      <w:pPr>
        <w:pStyle w:val="a4"/>
        <w:rPr>
          <w:rFonts w:ascii="Times New Roman" w:hAnsi="Times New Roman"/>
          <w:sz w:val="24"/>
          <w:szCs w:val="24"/>
        </w:rPr>
      </w:pPr>
      <w:r w:rsidRPr="00CC69C3">
        <w:rPr>
          <w:rFonts w:ascii="Times New Roman" w:hAnsi="Times New Roman"/>
          <w:sz w:val="24"/>
          <w:szCs w:val="24"/>
          <w:u w:val="single"/>
        </w:rPr>
        <w:t>III этап: аналитический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D7AF9">
        <w:rPr>
          <w:rFonts w:ascii="Times New Roman" w:hAnsi="Times New Roman"/>
          <w:sz w:val="24"/>
          <w:szCs w:val="24"/>
        </w:rPr>
        <w:t>2019-</w:t>
      </w:r>
      <w:r>
        <w:rPr>
          <w:rFonts w:ascii="Times New Roman" w:hAnsi="Times New Roman"/>
          <w:sz w:val="24"/>
          <w:szCs w:val="24"/>
        </w:rPr>
        <w:t>2020</w:t>
      </w:r>
      <w:r w:rsidR="008D7AF9">
        <w:rPr>
          <w:rFonts w:ascii="Times New Roman" w:hAnsi="Times New Roman"/>
          <w:sz w:val="24"/>
          <w:szCs w:val="24"/>
        </w:rPr>
        <w:t>учебный год</w:t>
      </w:r>
      <w:r w:rsidRPr="00823627">
        <w:rPr>
          <w:rFonts w:ascii="Times New Roman" w:hAnsi="Times New Roman"/>
          <w:sz w:val="24"/>
          <w:szCs w:val="24"/>
        </w:rPr>
        <w:t xml:space="preserve">. </w:t>
      </w:r>
    </w:p>
    <w:p w:rsidR="00DD6A42" w:rsidRPr="00823627" w:rsidRDefault="00DD6A42" w:rsidP="00DD6A42">
      <w:pPr>
        <w:pStyle w:val="a4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       Цель: анализ итогов реализации программы. </w:t>
      </w:r>
    </w:p>
    <w:p w:rsidR="00DD6A42" w:rsidRPr="00823627" w:rsidRDefault="00DD6A42" w:rsidP="00DD6A42">
      <w:pPr>
        <w:pStyle w:val="a4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       Задачи: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1.     Обобщить результаты работы школы. </w:t>
      </w:r>
    </w:p>
    <w:p w:rsidR="00DD6A42" w:rsidRPr="00823627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2.     Провести коррекцию затруднений в реализации программы. </w:t>
      </w:r>
    </w:p>
    <w:p w:rsidR="00DD6A42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3627">
        <w:rPr>
          <w:rFonts w:ascii="Times New Roman" w:hAnsi="Times New Roman"/>
          <w:sz w:val="24"/>
          <w:szCs w:val="24"/>
        </w:rPr>
        <w:t xml:space="preserve">3.     Спланировать работу на следующий период. </w:t>
      </w:r>
    </w:p>
    <w:p w:rsidR="00DD6A42" w:rsidRDefault="00DD6A42" w:rsidP="00DD6A4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D6A42" w:rsidRPr="00636160" w:rsidRDefault="00636160" w:rsidP="00636160">
      <w:pPr>
        <w:pStyle w:val="a3"/>
        <w:numPr>
          <w:ilvl w:val="0"/>
          <w:numId w:val="19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7B7" w:rsidRPr="0063616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DD6A42" w:rsidRPr="00A247B7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t xml:space="preserve">Непрерывность, поэтапность, преемственность профориентационной работы по всем направлениям с 1 по 11 класс. </w:t>
      </w:r>
    </w:p>
    <w:p w:rsidR="00DD6A42" w:rsidRPr="00A247B7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t xml:space="preserve">Алгоритмизация процесса профориентационной деятельности в рамках разработанной программы. </w:t>
      </w:r>
    </w:p>
    <w:p w:rsidR="00DD6A42" w:rsidRPr="00A247B7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t>Внедрение наиболее эффективных форм профориентационной работы.</w:t>
      </w:r>
    </w:p>
    <w:p w:rsidR="008D7AF9" w:rsidRPr="00A247B7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t>Задействованность педагогических работников школы в профор</w:t>
      </w:r>
      <w:r w:rsidR="002C38C2" w:rsidRPr="00A247B7">
        <w:rPr>
          <w:rFonts w:ascii="Times New Roman" w:hAnsi="Times New Roman" w:cs="Times New Roman"/>
          <w:sz w:val="24"/>
          <w:szCs w:val="24"/>
        </w:rPr>
        <w:t xml:space="preserve">иентационной работе – 95-100% </w:t>
      </w:r>
      <w:r w:rsidRPr="00A247B7">
        <w:rPr>
          <w:rFonts w:ascii="Times New Roman" w:hAnsi="Times New Roman" w:cs="Times New Roman"/>
          <w:sz w:val="24"/>
          <w:szCs w:val="24"/>
        </w:rPr>
        <w:t xml:space="preserve"> Вовлечённость обучающихся в разнообразные формы профориентационной деятельности – 95-100% 10.</w:t>
      </w:r>
    </w:p>
    <w:p w:rsidR="008D7AF9" w:rsidRPr="00A247B7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t xml:space="preserve">Увеличение вовлечённости родителей в профориентационную работу через различные </w:t>
      </w:r>
      <w:r w:rsidR="002C38C2" w:rsidRPr="00A247B7">
        <w:rPr>
          <w:rFonts w:ascii="Times New Roman" w:hAnsi="Times New Roman" w:cs="Times New Roman"/>
          <w:sz w:val="24"/>
          <w:szCs w:val="24"/>
        </w:rPr>
        <w:t xml:space="preserve">формы взаимодействия </w:t>
      </w:r>
      <w:r w:rsidRPr="00A2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AF9" w:rsidRPr="00A247B7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психолого-педагогического сопровождения процесса профориентации, активизация деятельности школьной психолого-социальной службы, классных руководителей. </w:t>
      </w:r>
    </w:p>
    <w:p w:rsidR="008D7AF9" w:rsidRPr="00A247B7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t xml:space="preserve">Развитие сетевого взаимодействия и сотрудничества с различными объектами города (предприятиями, учебными заведениями, службой занятости, учреждениями дополнительного образованиями) по профориентационной деятельности. </w:t>
      </w:r>
    </w:p>
    <w:p w:rsidR="00DD6A42" w:rsidRPr="00636160" w:rsidRDefault="00DD6A42" w:rsidP="00A247B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7B7">
        <w:rPr>
          <w:rFonts w:ascii="Times New Roman" w:hAnsi="Times New Roman" w:cs="Times New Roman"/>
          <w:sz w:val="24"/>
          <w:szCs w:val="24"/>
        </w:rPr>
        <w:t>Создание программы школьного мониторинга эффективности профориентаци</w:t>
      </w:r>
      <w:r w:rsidR="002C38C2" w:rsidRPr="00A247B7">
        <w:rPr>
          <w:rFonts w:ascii="Times New Roman" w:hAnsi="Times New Roman" w:cs="Times New Roman"/>
          <w:sz w:val="24"/>
          <w:szCs w:val="24"/>
        </w:rPr>
        <w:t>онной работы – до 1 февраля</w:t>
      </w:r>
      <w:r w:rsidR="00636160">
        <w:rPr>
          <w:rFonts w:ascii="Times New Roman" w:hAnsi="Times New Roman" w:cs="Times New Roman"/>
          <w:sz w:val="24"/>
          <w:szCs w:val="24"/>
        </w:rPr>
        <w:t xml:space="preserve"> </w:t>
      </w:r>
      <w:r w:rsidR="002C38C2" w:rsidRPr="00A247B7">
        <w:rPr>
          <w:rFonts w:ascii="Times New Roman" w:hAnsi="Times New Roman" w:cs="Times New Roman"/>
          <w:sz w:val="24"/>
          <w:szCs w:val="24"/>
        </w:rPr>
        <w:t>2018</w:t>
      </w:r>
      <w:r w:rsidRPr="00A247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6160" w:rsidRDefault="00636160" w:rsidP="0063616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438E3" w:rsidRDefault="00C438E3" w:rsidP="00A63831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3831" w:rsidRPr="008978FC" w:rsidRDefault="00A63831" w:rsidP="00A63831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ПРОФОРИЕНТАЦИОННОЙ РАБОТЫ</w:t>
      </w:r>
    </w:p>
    <w:p w:rsidR="00A63831" w:rsidRPr="008978FC" w:rsidRDefault="00A63831" w:rsidP="00A63831">
      <w:pPr>
        <w:pStyle w:val="a3"/>
        <w:shd w:val="clear" w:color="auto" w:fill="FFFFFF"/>
        <w:spacing w:after="123" w:line="2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8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2017-2018 учебный год</w:t>
      </w:r>
    </w:p>
    <w:tbl>
      <w:tblPr>
        <w:tblStyle w:val="a6"/>
        <w:tblW w:w="10031" w:type="dxa"/>
        <w:tblLayout w:type="fixed"/>
        <w:tblLook w:val="04A0"/>
      </w:tblPr>
      <w:tblGrid>
        <w:gridCol w:w="566"/>
        <w:gridCol w:w="4078"/>
        <w:gridCol w:w="1322"/>
        <w:gridCol w:w="1939"/>
        <w:gridCol w:w="2126"/>
      </w:tblGrid>
      <w:tr w:rsidR="00A63831" w:rsidRPr="00E04C04" w:rsidTr="00A63831">
        <w:trPr>
          <w:trHeight w:val="401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63831" w:rsidRPr="00E04C04" w:rsidRDefault="007E142D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 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63831" w:rsidRPr="00E04C04" w:rsidTr="00A63831">
        <w:trPr>
          <w:trHeight w:val="131"/>
        </w:trPr>
        <w:tc>
          <w:tcPr>
            <w:tcW w:w="7905" w:type="dxa"/>
            <w:gridSpan w:val="4"/>
            <w:hideMark/>
          </w:tcPr>
          <w:p w:rsidR="00A63831" w:rsidRPr="00E04C04" w:rsidRDefault="00A63831" w:rsidP="00ED709F">
            <w:pPr>
              <w:spacing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1363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социального партнерства с предприятиями района и профессиональными образовательными организациями города:</w:t>
            </w:r>
          </w:p>
          <w:p w:rsidR="00A63831" w:rsidRPr="00E04C04" w:rsidRDefault="00A63831" w:rsidP="00A63831">
            <w:pPr>
              <w:pStyle w:val="a3"/>
              <w:numPr>
                <w:ilvl w:val="0"/>
                <w:numId w:val="22"/>
              </w:num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НГЛУ, ННГУ,НГПУ, НГТУ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831" w:rsidRPr="00E04C04" w:rsidRDefault="00A63831" w:rsidP="00A63831">
            <w:pPr>
              <w:pStyle w:val="a3"/>
              <w:numPr>
                <w:ilvl w:val="0"/>
                <w:numId w:val="22"/>
              </w:num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АТК, СМТ,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НТТО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831" w:rsidRPr="00E04C04" w:rsidRDefault="00A63831" w:rsidP="00A63831">
            <w:pPr>
              <w:pStyle w:val="a3"/>
              <w:numPr>
                <w:ilvl w:val="0"/>
                <w:numId w:val="22"/>
              </w:num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«ОКБМ», НАЗ «Сокол»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Нижегородский 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70-летия Победы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о сотрудничестве/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мероприятий</w:t>
            </w:r>
          </w:p>
        </w:tc>
      </w:tr>
      <w:tr w:rsidR="00A63831" w:rsidRPr="00E04C04" w:rsidTr="00A63831">
        <w:trPr>
          <w:trHeight w:val="539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Центром занятости населения Московского района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ентябрь-октябрь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совместной работы</w:t>
            </w:r>
          </w:p>
        </w:tc>
      </w:tr>
      <w:tr w:rsidR="00A63831" w:rsidRPr="00E04C04" w:rsidTr="00A63831">
        <w:trPr>
          <w:trHeight w:val="53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профориентационного уголка  на базе библиотеки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53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078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страницы «Профориентация»  на школьном сайте 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6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базе библиотеки перечня  информационных ресурсов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 помощь выбирающему профессию»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работу, зав. библиотекой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53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профориентационных экскурсий на предприятия и в учреждения СПО и ВПО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539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учащихся с представителями профессиональных учебных заведений, специалистов районного ЦЗН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39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просвещение</w:t>
            </w:r>
          </w:p>
        </w:tc>
      </w:tr>
      <w:tr w:rsidR="00A63831" w:rsidRPr="00E04C04" w:rsidTr="00A63831">
        <w:trPr>
          <w:trHeight w:val="70"/>
        </w:trPr>
        <w:tc>
          <w:tcPr>
            <w:tcW w:w="7905" w:type="dxa"/>
            <w:gridSpan w:val="4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 помощи классным руководителям в проведении профориентационной работы с обучающимися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8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 методической копилки по профориентации»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939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8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 «Развитие профориетационной деятельности в школе»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9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отв. за профориентаци</w:t>
            </w:r>
          </w:p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онную работу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7905" w:type="dxa"/>
            <w:gridSpan w:val="4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консультаций с  родителями по вопросам выбора профиля обучения и профессионального выбора 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A63831" w:rsidRPr="00E04C04" w:rsidRDefault="00A63831" w:rsidP="00ED709F">
            <w:pPr>
              <w:spacing w:after="123" w:line="2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просвещение родителей на родительских собраниях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39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онную работу,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конференция для родителей « Профессиональное  образование в Нижнем»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70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с участием родителей «Мир профессий глазами родителей»</w:t>
            </w:r>
          </w:p>
        </w:tc>
        <w:tc>
          <w:tcPr>
            <w:tcW w:w="1322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работу,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184"/>
        </w:trPr>
        <w:tc>
          <w:tcPr>
            <w:tcW w:w="7905" w:type="dxa"/>
            <w:gridSpan w:val="4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профессионального самоопределения обучающихся 9-11 классов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 февраль</w:t>
            </w:r>
          </w:p>
        </w:tc>
        <w:tc>
          <w:tcPr>
            <w:tcW w:w="1939" w:type="dxa"/>
            <w:hideMark/>
          </w:tcPr>
          <w:p w:rsidR="00A63831" w:rsidRPr="00E04C04" w:rsidRDefault="007E142D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9- 11 классов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профессиональных интересов склонностей  и способностей обучающихся  6, 9 классов с целью выбора дальнейшей образовательной траектории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after="123" w:line="2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арт, апрель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Профориентационные консультации для обучающихся 9-11 классов 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8" w:type="dxa"/>
            <w:hideMark/>
          </w:tcPr>
          <w:p w:rsidR="00A63831" w:rsidRPr="00341B3C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B3C">
              <w:rPr>
                <w:rFonts w:ascii="Times New Roman" w:hAnsi="Times New Roman" w:cs="Times New Roman"/>
                <w:sz w:val="24"/>
              </w:rPr>
              <w:t>Участие в Днях открытых дверей в профессиональных учебных заведениях</w:t>
            </w:r>
            <w:r>
              <w:rPr>
                <w:rFonts w:ascii="Times New Roman" w:hAnsi="Times New Roman" w:cs="Times New Roman"/>
                <w:sz w:val="24"/>
              </w:rPr>
              <w:t xml:space="preserve"> и   ярмарках учебных мест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after="123" w:line="2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8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промышленные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 Московского района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after="123" w:line="2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профориентационную работу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78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</w:p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«Профессии моих родителей» - 1,2кл.</w:t>
            </w:r>
          </w:p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-«Моя будущая профессия» -3,4кл.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after="123" w:line="2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</w:t>
            </w:r>
          </w:p>
        </w:tc>
        <w:tc>
          <w:tcPr>
            <w:tcW w:w="2126" w:type="dxa"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8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работ в рамках недели «Информатика и ИКТ»:</w:t>
            </w:r>
          </w:p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«Иллюстрации к профессиям» -8кл.</w:t>
            </w:r>
          </w:p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Путеводитель «Профессиональный Нижний» -9кл</w:t>
            </w:r>
          </w:p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Презентации «Мой профессиональный проект» -10 кл.</w:t>
            </w:r>
          </w:p>
        </w:tc>
        <w:tc>
          <w:tcPr>
            <w:tcW w:w="1322" w:type="dxa"/>
            <w:hideMark/>
          </w:tcPr>
          <w:p w:rsidR="00A63831" w:rsidRPr="00E04C04" w:rsidRDefault="007E142D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after="123" w:line="2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профориентационную работу, учитель информатики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831" w:rsidRPr="00E04C04" w:rsidTr="00A63831">
        <w:trPr>
          <w:trHeight w:val="312"/>
        </w:trPr>
        <w:tc>
          <w:tcPr>
            <w:tcW w:w="566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8" w:type="dxa"/>
            <w:hideMark/>
          </w:tcPr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игры:</w:t>
            </w:r>
          </w:p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«Вектор» -8кл.</w:t>
            </w:r>
          </w:p>
          <w:p w:rsidR="00A63831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на воздушном шаре» -9,10 кл.</w:t>
            </w:r>
          </w:p>
        </w:tc>
        <w:tc>
          <w:tcPr>
            <w:tcW w:w="1322" w:type="dxa"/>
            <w:hideMark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39" w:type="dxa"/>
            <w:hideMark/>
          </w:tcPr>
          <w:p w:rsidR="00A63831" w:rsidRPr="00E04C04" w:rsidRDefault="00A63831" w:rsidP="00ED709F">
            <w:pPr>
              <w:spacing w:after="123" w:line="22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отв. за профориентационную </w:t>
            </w:r>
            <w:r w:rsidR="007E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работу, психолог</w:t>
            </w:r>
          </w:p>
        </w:tc>
        <w:tc>
          <w:tcPr>
            <w:tcW w:w="2126" w:type="dxa"/>
          </w:tcPr>
          <w:p w:rsidR="00A63831" w:rsidRPr="00E04C04" w:rsidRDefault="00A63831" w:rsidP="00ED709F">
            <w:pPr>
              <w:spacing w:line="22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160" w:rsidRPr="00A247B7" w:rsidRDefault="00636160" w:rsidP="0063616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36160" w:rsidRPr="00A247B7" w:rsidSect="004A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EAFCE4"/>
    <w:lvl w:ilvl="0">
      <w:numFmt w:val="bullet"/>
      <w:lvlText w:val="*"/>
      <w:lvlJc w:val="left"/>
    </w:lvl>
  </w:abstractNum>
  <w:abstractNum w:abstractNumId="1">
    <w:nsid w:val="084C0250"/>
    <w:multiLevelType w:val="hybridMultilevel"/>
    <w:tmpl w:val="EC588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B7280"/>
    <w:multiLevelType w:val="hybridMultilevel"/>
    <w:tmpl w:val="CB54ED5C"/>
    <w:lvl w:ilvl="0" w:tplc="FB18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19CE"/>
    <w:multiLevelType w:val="hybridMultilevel"/>
    <w:tmpl w:val="398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2203"/>
    <w:multiLevelType w:val="multilevel"/>
    <w:tmpl w:val="0360B8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1E3466D8"/>
    <w:multiLevelType w:val="hybridMultilevel"/>
    <w:tmpl w:val="791E0D7C"/>
    <w:lvl w:ilvl="0" w:tplc="FB18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3C0C"/>
    <w:multiLevelType w:val="hybridMultilevel"/>
    <w:tmpl w:val="BF747C6E"/>
    <w:lvl w:ilvl="0" w:tplc="FB18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644CD"/>
    <w:multiLevelType w:val="hybridMultilevel"/>
    <w:tmpl w:val="8BF60720"/>
    <w:lvl w:ilvl="0" w:tplc="92F8B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60511"/>
    <w:multiLevelType w:val="hybridMultilevel"/>
    <w:tmpl w:val="2C004256"/>
    <w:lvl w:ilvl="0" w:tplc="B2608D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A077A75"/>
    <w:multiLevelType w:val="hybridMultilevel"/>
    <w:tmpl w:val="44BA147A"/>
    <w:lvl w:ilvl="0" w:tplc="3D2C47F0">
      <w:start w:val="6"/>
      <w:numFmt w:val="upperRoman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4474DC2"/>
    <w:multiLevelType w:val="hybridMultilevel"/>
    <w:tmpl w:val="C54A4586"/>
    <w:lvl w:ilvl="0" w:tplc="3D2C47F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31B77"/>
    <w:multiLevelType w:val="hybridMultilevel"/>
    <w:tmpl w:val="A8C8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768A6"/>
    <w:multiLevelType w:val="hybridMultilevel"/>
    <w:tmpl w:val="F8A68864"/>
    <w:lvl w:ilvl="0" w:tplc="FB18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01EED"/>
    <w:multiLevelType w:val="hybridMultilevel"/>
    <w:tmpl w:val="391C43DC"/>
    <w:lvl w:ilvl="0" w:tplc="FB1888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883DBB"/>
    <w:multiLevelType w:val="hybridMultilevel"/>
    <w:tmpl w:val="C5362EE6"/>
    <w:lvl w:ilvl="0" w:tplc="FB18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228D6"/>
    <w:multiLevelType w:val="hybridMultilevel"/>
    <w:tmpl w:val="89D06C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A728C"/>
    <w:multiLevelType w:val="hybridMultilevel"/>
    <w:tmpl w:val="76D8BE8A"/>
    <w:lvl w:ilvl="0" w:tplc="FB1888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5A54DF"/>
    <w:multiLevelType w:val="hybridMultilevel"/>
    <w:tmpl w:val="895C2DFE"/>
    <w:lvl w:ilvl="0" w:tplc="36EAFCE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43C13"/>
    <w:multiLevelType w:val="hybridMultilevel"/>
    <w:tmpl w:val="674E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C4329"/>
    <w:multiLevelType w:val="hybridMultilevel"/>
    <w:tmpl w:val="8BF23F0E"/>
    <w:lvl w:ilvl="0" w:tplc="36EAFCE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074BA"/>
    <w:multiLevelType w:val="hybridMultilevel"/>
    <w:tmpl w:val="3F1A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61D1B"/>
    <w:multiLevelType w:val="hybridMultilevel"/>
    <w:tmpl w:val="7592F7F8"/>
    <w:lvl w:ilvl="0" w:tplc="9224D5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A7C73"/>
    <w:multiLevelType w:val="hybridMultilevel"/>
    <w:tmpl w:val="354C0758"/>
    <w:lvl w:ilvl="0" w:tplc="9768EB92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9324B"/>
    <w:multiLevelType w:val="hybridMultilevel"/>
    <w:tmpl w:val="48A44E84"/>
    <w:lvl w:ilvl="0" w:tplc="9844FD0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875EB"/>
    <w:multiLevelType w:val="multilevel"/>
    <w:tmpl w:val="989A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18"/>
  </w:num>
  <w:num w:numId="5">
    <w:abstractNumId w:val="11"/>
  </w:num>
  <w:num w:numId="6">
    <w:abstractNumId w:val="21"/>
  </w:num>
  <w:num w:numId="7">
    <w:abstractNumId w:val="22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"/>
  </w:num>
  <w:num w:numId="10">
    <w:abstractNumId w:val="6"/>
  </w:num>
  <w:num w:numId="11">
    <w:abstractNumId w:val="12"/>
  </w:num>
  <w:num w:numId="12">
    <w:abstractNumId w:val="5"/>
  </w:num>
  <w:num w:numId="13">
    <w:abstractNumId w:val="14"/>
  </w:num>
  <w:num w:numId="14">
    <w:abstractNumId w:val="23"/>
  </w:num>
  <w:num w:numId="15">
    <w:abstractNumId w:val="8"/>
  </w:num>
  <w:num w:numId="16">
    <w:abstractNumId w:val="2"/>
  </w:num>
  <w:num w:numId="17">
    <w:abstractNumId w:val="13"/>
  </w:num>
  <w:num w:numId="18">
    <w:abstractNumId w:val="16"/>
  </w:num>
  <w:num w:numId="19">
    <w:abstractNumId w:val="10"/>
  </w:num>
  <w:num w:numId="20">
    <w:abstractNumId w:val="9"/>
  </w:num>
  <w:num w:numId="21">
    <w:abstractNumId w:val="7"/>
  </w:num>
  <w:num w:numId="22">
    <w:abstractNumId w:val="20"/>
  </w:num>
  <w:num w:numId="23">
    <w:abstractNumId w:val="1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7EA"/>
    <w:rsid w:val="00007B2F"/>
    <w:rsid w:val="00007B3E"/>
    <w:rsid w:val="00011BB6"/>
    <w:rsid w:val="00012DAB"/>
    <w:rsid w:val="00023657"/>
    <w:rsid w:val="000312D5"/>
    <w:rsid w:val="000328BA"/>
    <w:rsid w:val="000329DA"/>
    <w:rsid w:val="0003632D"/>
    <w:rsid w:val="00037B4C"/>
    <w:rsid w:val="000401D5"/>
    <w:rsid w:val="00046EE3"/>
    <w:rsid w:val="00047D34"/>
    <w:rsid w:val="00050C71"/>
    <w:rsid w:val="000536E4"/>
    <w:rsid w:val="00060B15"/>
    <w:rsid w:val="00061568"/>
    <w:rsid w:val="0007203C"/>
    <w:rsid w:val="000909EB"/>
    <w:rsid w:val="00092E23"/>
    <w:rsid w:val="000961D7"/>
    <w:rsid w:val="000A3A73"/>
    <w:rsid w:val="000B45FF"/>
    <w:rsid w:val="000B49D5"/>
    <w:rsid w:val="000C3881"/>
    <w:rsid w:val="000C7E40"/>
    <w:rsid w:val="000D5126"/>
    <w:rsid w:val="000D51F0"/>
    <w:rsid w:val="00100B92"/>
    <w:rsid w:val="001166CC"/>
    <w:rsid w:val="001339E4"/>
    <w:rsid w:val="00133EA3"/>
    <w:rsid w:val="00135EB6"/>
    <w:rsid w:val="0013611D"/>
    <w:rsid w:val="001447F9"/>
    <w:rsid w:val="00146929"/>
    <w:rsid w:val="00150EFE"/>
    <w:rsid w:val="00153755"/>
    <w:rsid w:val="00154182"/>
    <w:rsid w:val="001715BC"/>
    <w:rsid w:val="00172CAF"/>
    <w:rsid w:val="00174733"/>
    <w:rsid w:val="0017503D"/>
    <w:rsid w:val="00194A7F"/>
    <w:rsid w:val="001A60AC"/>
    <w:rsid w:val="001B78E4"/>
    <w:rsid w:val="001C5B50"/>
    <w:rsid w:val="001C69B6"/>
    <w:rsid w:val="001D37FD"/>
    <w:rsid w:val="001D6C14"/>
    <w:rsid w:val="001F461F"/>
    <w:rsid w:val="002159EA"/>
    <w:rsid w:val="00220D3B"/>
    <w:rsid w:val="0022162D"/>
    <w:rsid w:val="002235F6"/>
    <w:rsid w:val="002313F8"/>
    <w:rsid w:val="00235E8A"/>
    <w:rsid w:val="00236B0A"/>
    <w:rsid w:val="0024471F"/>
    <w:rsid w:val="00266271"/>
    <w:rsid w:val="00266B07"/>
    <w:rsid w:val="00266EF4"/>
    <w:rsid w:val="00283DE2"/>
    <w:rsid w:val="00287BF1"/>
    <w:rsid w:val="002A3E92"/>
    <w:rsid w:val="002A4590"/>
    <w:rsid w:val="002C1E22"/>
    <w:rsid w:val="002C38C2"/>
    <w:rsid w:val="002C57EA"/>
    <w:rsid w:val="002C5A21"/>
    <w:rsid w:val="002D425D"/>
    <w:rsid w:val="002D760E"/>
    <w:rsid w:val="002E15F1"/>
    <w:rsid w:val="002E766B"/>
    <w:rsid w:val="002F40AD"/>
    <w:rsid w:val="002F5C93"/>
    <w:rsid w:val="002F6B17"/>
    <w:rsid w:val="00305E7D"/>
    <w:rsid w:val="00307595"/>
    <w:rsid w:val="00320535"/>
    <w:rsid w:val="00325712"/>
    <w:rsid w:val="003278EC"/>
    <w:rsid w:val="003337C8"/>
    <w:rsid w:val="00336724"/>
    <w:rsid w:val="003370CA"/>
    <w:rsid w:val="003435FD"/>
    <w:rsid w:val="0036615A"/>
    <w:rsid w:val="00373090"/>
    <w:rsid w:val="00373FF0"/>
    <w:rsid w:val="003765B5"/>
    <w:rsid w:val="00386C89"/>
    <w:rsid w:val="00390C90"/>
    <w:rsid w:val="003A3C37"/>
    <w:rsid w:val="003A614C"/>
    <w:rsid w:val="003A7FFC"/>
    <w:rsid w:val="003B798F"/>
    <w:rsid w:val="003C1890"/>
    <w:rsid w:val="003C52FC"/>
    <w:rsid w:val="003C7FAE"/>
    <w:rsid w:val="003D11B1"/>
    <w:rsid w:val="003D5525"/>
    <w:rsid w:val="003D7923"/>
    <w:rsid w:val="003E3F3C"/>
    <w:rsid w:val="003F5BF4"/>
    <w:rsid w:val="00411046"/>
    <w:rsid w:val="0041561A"/>
    <w:rsid w:val="00416820"/>
    <w:rsid w:val="00420201"/>
    <w:rsid w:val="00424587"/>
    <w:rsid w:val="00436376"/>
    <w:rsid w:val="00442ED8"/>
    <w:rsid w:val="00446D94"/>
    <w:rsid w:val="00454D24"/>
    <w:rsid w:val="00457796"/>
    <w:rsid w:val="004613F0"/>
    <w:rsid w:val="00462320"/>
    <w:rsid w:val="004734FE"/>
    <w:rsid w:val="004817F9"/>
    <w:rsid w:val="00484BE6"/>
    <w:rsid w:val="00485431"/>
    <w:rsid w:val="00491E25"/>
    <w:rsid w:val="004A54E2"/>
    <w:rsid w:val="004A75D7"/>
    <w:rsid w:val="004B0352"/>
    <w:rsid w:val="004B0585"/>
    <w:rsid w:val="004C0004"/>
    <w:rsid w:val="004C7771"/>
    <w:rsid w:val="004D1B28"/>
    <w:rsid w:val="004D5839"/>
    <w:rsid w:val="004D59FF"/>
    <w:rsid w:val="004D6989"/>
    <w:rsid w:val="004E0DC0"/>
    <w:rsid w:val="004E5AF3"/>
    <w:rsid w:val="004E7B97"/>
    <w:rsid w:val="004F1516"/>
    <w:rsid w:val="005000FF"/>
    <w:rsid w:val="00516516"/>
    <w:rsid w:val="00527B4F"/>
    <w:rsid w:val="005362CC"/>
    <w:rsid w:val="0053635C"/>
    <w:rsid w:val="00537548"/>
    <w:rsid w:val="00542479"/>
    <w:rsid w:val="00543F26"/>
    <w:rsid w:val="00545678"/>
    <w:rsid w:val="00571021"/>
    <w:rsid w:val="005719A9"/>
    <w:rsid w:val="00583C9E"/>
    <w:rsid w:val="00585E54"/>
    <w:rsid w:val="0059000D"/>
    <w:rsid w:val="00590A2D"/>
    <w:rsid w:val="00595341"/>
    <w:rsid w:val="005A5CAE"/>
    <w:rsid w:val="005B5BFE"/>
    <w:rsid w:val="005C30CC"/>
    <w:rsid w:val="005D3666"/>
    <w:rsid w:val="005D7915"/>
    <w:rsid w:val="005E0C46"/>
    <w:rsid w:val="005E326F"/>
    <w:rsid w:val="005E524C"/>
    <w:rsid w:val="005E7811"/>
    <w:rsid w:val="005F38A3"/>
    <w:rsid w:val="005F3D2E"/>
    <w:rsid w:val="0060048E"/>
    <w:rsid w:val="006061F6"/>
    <w:rsid w:val="00610BFA"/>
    <w:rsid w:val="00617CD3"/>
    <w:rsid w:val="00636160"/>
    <w:rsid w:val="006409BF"/>
    <w:rsid w:val="006507F4"/>
    <w:rsid w:val="00652380"/>
    <w:rsid w:val="00653393"/>
    <w:rsid w:val="006571FA"/>
    <w:rsid w:val="00665742"/>
    <w:rsid w:val="006664C6"/>
    <w:rsid w:val="0067353D"/>
    <w:rsid w:val="00676084"/>
    <w:rsid w:val="00682EFE"/>
    <w:rsid w:val="00683462"/>
    <w:rsid w:val="0068499C"/>
    <w:rsid w:val="006919BC"/>
    <w:rsid w:val="006B7319"/>
    <w:rsid w:val="006B7B57"/>
    <w:rsid w:val="006C1BC6"/>
    <w:rsid w:val="006C7A35"/>
    <w:rsid w:val="006D0885"/>
    <w:rsid w:val="006D191C"/>
    <w:rsid w:val="006D7B44"/>
    <w:rsid w:val="006E37FE"/>
    <w:rsid w:val="006F3BB1"/>
    <w:rsid w:val="00700F72"/>
    <w:rsid w:val="007022A4"/>
    <w:rsid w:val="007101F8"/>
    <w:rsid w:val="00710B49"/>
    <w:rsid w:val="00725381"/>
    <w:rsid w:val="00743BAF"/>
    <w:rsid w:val="00745150"/>
    <w:rsid w:val="00752769"/>
    <w:rsid w:val="00752ECD"/>
    <w:rsid w:val="007554ED"/>
    <w:rsid w:val="00786DB0"/>
    <w:rsid w:val="007965C1"/>
    <w:rsid w:val="007A4D21"/>
    <w:rsid w:val="007B4FE2"/>
    <w:rsid w:val="007B6B0C"/>
    <w:rsid w:val="007C6F0C"/>
    <w:rsid w:val="007D4C0D"/>
    <w:rsid w:val="007D69E5"/>
    <w:rsid w:val="007E142D"/>
    <w:rsid w:val="007F036C"/>
    <w:rsid w:val="007F183C"/>
    <w:rsid w:val="007F22D8"/>
    <w:rsid w:val="007F2910"/>
    <w:rsid w:val="007F688C"/>
    <w:rsid w:val="007F7D0D"/>
    <w:rsid w:val="007F7EDE"/>
    <w:rsid w:val="00801F7C"/>
    <w:rsid w:val="00807C29"/>
    <w:rsid w:val="00817F6A"/>
    <w:rsid w:val="00824A3D"/>
    <w:rsid w:val="00830B39"/>
    <w:rsid w:val="00846568"/>
    <w:rsid w:val="00852897"/>
    <w:rsid w:val="00857F6D"/>
    <w:rsid w:val="0086761F"/>
    <w:rsid w:val="00877635"/>
    <w:rsid w:val="00877F6D"/>
    <w:rsid w:val="00877FFE"/>
    <w:rsid w:val="00880AC4"/>
    <w:rsid w:val="00881F97"/>
    <w:rsid w:val="00882914"/>
    <w:rsid w:val="008847CB"/>
    <w:rsid w:val="008A33EC"/>
    <w:rsid w:val="008A7A58"/>
    <w:rsid w:val="008A7F52"/>
    <w:rsid w:val="008B39B7"/>
    <w:rsid w:val="008B4443"/>
    <w:rsid w:val="008D2EE5"/>
    <w:rsid w:val="008D7AF9"/>
    <w:rsid w:val="008E1705"/>
    <w:rsid w:val="008E6A7D"/>
    <w:rsid w:val="00906712"/>
    <w:rsid w:val="009072B9"/>
    <w:rsid w:val="009109E6"/>
    <w:rsid w:val="00915F9E"/>
    <w:rsid w:val="00917EAB"/>
    <w:rsid w:val="0092067F"/>
    <w:rsid w:val="00925BE3"/>
    <w:rsid w:val="00925CF0"/>
    <w:rsid w:val="009352BC"/>
    <w:rsid w:val="00950C18"/>
    <w:rsid w:val="00951D1A"/>
    <w:rsid w:val="009539B7"/>
    <w:rsid w:val="00957180"/>
    <w:rsid w:val="009606E0"/>
    <w:rsid w:val="0096546C"/>
    <w:rsid w:val="009707EE"/>
    <w:rsid w:val="00973F66"/>
    <w:rsid w:val="00974E81"/>
    <w:rsid w:val="00981685"/>
    <w:rsid w:val="0099052F"/>
    <w:rsid w:val="00992457"/>
    <w:rsid w:val="009960C9"/>
    <w:rsid w:val="009A6C4F"/>
    <w:rsid w:val="009B310D"/>
    <w:rsid w:val="009C11D7"/>
    <w:rsid w:val="009E0553"/>
    <w:rsid w:val="009F272A"/>
    <w:rsid w:val="00A01326"/>
    <w:rsid w:val="00A17363"/>
    <w:rsid w:val="00A247B7"/>
    <w:rsid w:val="00A30B88"/>
    <w:rsid w:val="00A403CB"/>
    <w:rsid w:val="00A441E1"/>
    <w:rsid w:val="00A57FAD"/>
    <w:rsid w:val="00A6172F"/>
    <w:rsid w:val="00A63831"/>
    <w:rsid w:val="00A667E5"/>
    <w:rsid w:val="00A67635"/>
    <w:rsid w:val="00A73493"/>
    <w:rsid w:val="00A77983"/>
    <w:rsid w:val="00A77A12"/>
    <w:rsid w:val="00A80EB4"/>
    <w:rsid w:val="00A8185C"/>
    <w:rsid w:val="00A82E7D"/>
    <w:rsid w:val="00A94EB0"/>
    <w:rsid w:val="00A96B85"/>
    <w:rsid w:val="00AA3E43"/>
    <w:rsid w:val="00AA4310"/>
    <w:rsid w:val="00AA7DF1"/>
    <w:rsid w:val="00AB2228"/>
    <w:rsid w:val="00AB55B8"/>
    <w:rsid w:val="00AC1698"/>
    <w:rsid w:val="00AC5CAE"/>
    <w:rsid w:val="00AC7723"/>
    <w:rsid w:val="00AD0254"/>
    <w:rsid w:val="00AD02BE"/>
    <w:rsid w:val="00AD30F1"/>
    <w:rsid w:val="00AE095D"/>
    <w:rsid w:val="00AE158C"/>
    <w:rsid w:val="00AE3887"/>
    <w:rsid w:val="00AE69D5"/>
    <w:rsid w:val="00AE7304"/>
    <w:rsid w:val="00AF462B"/>
    <w:rsid w:val="00B00C8D"/>
    <w:rsid w:val="00B0272A"/>
    <w:rsid w:val="00B07AC0"/>
    <w:rsid w:val="00B12FE2"/>
    <w:rsid w:val="00B21234"/>
    <w:rsid w:val="00B272AC"/>
    <w:rsid w:val="00B27857"/>
    <w:rsid w:val="00B3645A"/>
    <w:rsid w:val="00B4010C"/>
    <w:rsid w:val="00B4185F"/>
    <w:rsid w:val="00B440C2"/>
    <w:rsid w:val="00B47EA1"/>
    <w:rsid w:val="00B51B88"/>
    <w:rsid w:val="00B636EC"/>
    <w:rsid w:val="00B746D7"/>
    <w:rsid w:val="00B8262E"/>
    <w:rsid w:val="00B8320F"/>
    <w:rsid w:val="00B86E75"/>
    <w:rsid w:val="00B970EF"/>
    <w:rsid w:val="00B97725"/>
    <w:rsid w:val="00BA7CF2"/>
    <w:rsid w:val="00BB03D6"/>
    <w:rsid w:val="00BB2863"/>
    <w:rsid w:val="00BB4016"/>
    <w:rsid w:val="00BB6292"/>
    <w:rsid w:val="00BB6AD6"/>
    <w:rsid w:val="00BB7388"/>
    <w:rsid w:val="00BC618E"/>
    <w:rsid w:val="00BD7AE7"/>
    <w:rsid w:val="00BE0F2E"/>
    <w:rsid w:val="00BE6744"/>
    <w:rsid w:val="00BF4547"/>
    <w:rsid w:val="00C00BCC"/>
    <w:rsid w:val="00C0398F"/>
    <w:rsid w:val="00C044DA"/>
    <w:rsid w:val="00C069F5"/>
    <w:rsid w:val="00C13726"/>
    <w:rsid w:val="00C145DB"/>
    <w:rsid w:val="00C219FE"/>
    <w:rsid w:val="00C30708"/>
    <w:rsid w:val="00C438E3"/>
    <w:rsid w:val="00C446A1"/>
    <w:rsid w:val="00C44C9D"/>
    <w:rsid w:val="00C61FD1"/>
    <w:rsid w:val="00C64F69"/>
    <w:rsid w:val="00C73953"/>
    <w:rsid w:val="00C74FCB"/>
    <w:rsid w:val="00C804A2"/>
    <w:rsid w:val="00C956C2"/>
    <w:rsid w:val="00CA158A"/>
    <w:rsid w:val="00CA17E3"/>
    <w:rsid w:val="00CB1868"/>
    <w:rsid w:val="00CC5EB1"/>
    <w:rsid w:val="00CD292B"/>
    <w:rsid w:val="00CD38CD"/>
    <w:rsid w:val="00CF48D0"/>
    <w:rsid w:val="00CF665B"/>
    <w:rsid w:val="00D02BD0"/>
    <w:rsid w:val="00D21A37"/>
    <w:rsid w:val="00D260E6"/>
    <w:rsid w:val="00D270E4"/>
    <w:rsid w:val="00D363CF"/>
    <w:rsid w:val="00D3749B"/>
    <w:rsid w:val="00D400DD"/>
    <w:rsid w:val="00D42FC1"/>
    <w:rsid w:val="00D440C7"/>
    <w:rsid w:val="00D47469"/>
    <w:rsid w:val="00D578AD"/>
    <w:rsid w:val="00D66EEC"/>
    <w:rsid w:val="00D756CF"/>
    <w:rsid w:val="00D7700C"/>
    <w:rsid w:val="00D770C0"/>
    <w:rsid w:val="00D84BB6"/>
    <w:rsid w:val="00D85BCE"/>
    <w:rsid w:val="00DB3FF0"/>
    <w:rsid w:val="00DC27DF"/>
    <w:rsid w:val="00DC2E09"/>
    <w:rsid w:val="00DD3ED3"/>
    <w:rsid w:val="00DD6A42"/>
    <w:rsid w:val="00DD6B0C"/>
    <w:rsid w:val="00DE4211"/>
    <w:rsid w:val="00DE59F5"/>
    <w:rsid w:val="00DE7800"/>
    <w:rsid w:val="00DF1D3C"/>
    <w:rsid w:val="00DF4726"/>
    <w:rsid w:val="00DF4AAA"/>
    <w:rsid w:val="00DF7D1D"/>
    <w:rsid w:val="00E024A4"/>
    <w:rsid w:val="00E06ED6"/>
    <w:rsid w:val="00E26C5E"/>
    <w:rsid w:val="00E408CB"/>
    <w:rsid w:val="00E438D2"/>
    <w:rsid w:val="00E46874"/>
    <w:rsid w:val="00E539FC"/>
    <w:rsid w:val="00E55134"/>
    <w:rsid w:val="00E55270"/>
    <w:rsid w:val="00E63A9F"/>
    <w:rsid w:val="00E7049C"/>
    <w:rsid w:val="00E77052"/>
    <w:rsid w:val="00E80252"/>
    <w:rsid w:val="00EA2924"/>
    <w:rsid w:val="00ED3C59"/>
    <w:rsid w:val="00ED43CF"/>
    <w:rsid w:val="00ED67D3"/>
    <w:rsid w:val="00EE2B3B"/>
    <w:rsid w:val="00EE5542"/>
    <w:rsid w:val="00EF25AC"/>
    <w:rsid w:val="00EF7209"/>
    <w:rsid w:val="00F00CD9"/>
    <w:rsid w:val="00F06231"/>
    <w:rsid w:val="00F1206F"/>
    <w:rsid w:val="00F1433A"/>
    <w:rsid w:val="00F17876"/>
    <w:rsid w:val="00F212F5"/>
    <w:rsid w:val="00F262CD"/>
    <w:rsid w:val="00F371A7"/>
    <w:rsid w:val="00F44B91"/>
    <w:rsid w:val="00F57F2D"/>
    <w:rsid w:val="00F641DA"/>
    <w:rsid w:val="00F6507C"/>
    <w:rsid w:val="00F70A33"/>
    <w:rsid w:val="00F71BEA"/>
    <w:rsid w:val="00F72F07"/>
    <w:rsid w:val="00F77BF9"/>
    <w:rsid w:val="00F86251"/>
    <w:rsid w:val="00F95224"/>
    <w:rsid w:val="00FA2420"/>
    <w:rsid w:val="00FA5F75"/>
    <w:rsid w:val="00FA6C13"/>
    <w:rsid w:val="00FB316F"/>
    <w:rsid w:val="00FD03D1"/>
    <w:rsid w:val="00FE0568"/>
    <w:rsid w:val="00FE25F9"/>
    <w:rsid w:val="00FE5FE4"/>
    <w:rsid w:val="00FF0B48"/>
    <w:rsid w:val="00FF315B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EA"/>
    <w:pPr>
      <w:ind w:left="720"/>
      <w:contextualSpacing/>
    </w:pPr>
  </w:style>
  <w:style w:type="paragraph" w:styleId="a4">
    <w:name w:val="No Spacing"/>
    <w:link w:val="a5"/>
    <w:qFormat/>
    <w:rsid w:val="002C57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C57E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D6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6C17C-E680-4553-86D1-3B63BB5E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VOVIK</Company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</cp:lastModifiedBy>
  <cp:revision>3</cp:revision>
  <dcterms:created xsi:type="dcterms:W3CDTF">2017-10-08T18:53:00Z</dcterms:created>
  <dcterms:modified xsi:type="dcterms:W3CDTF">2017-06-18T04:44:00Z</dcterms:modified>
</cp:coreProperties>
</file>